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2A158" w14:textId="66E555B0" w:rsidR="00532E95" w:rsidRPr="009D1FA2" w:rsidRDefault="005C61ED" w:rsidP="00E11C3B">
      <w:pPr>
        <w:rPr>
          <w:rFonts w:ascii="Arial Narrow" w:eastAsia="Times New Roman" w:hAnsi="Arial Narrow" w:cs="Times New Roman"/>
          <w:b/>
          <w:bCs/>
          <w:lang w:eastAsia="es-ES_tradnl"/>
        </w:rPr>
      </w:pPr>
      <w:bookmarkStart w:id="0" w:name="_GoBack"/>
      <w:bookmarkEnd w:id="0"/>
      <w:r>
        <w:rPr>
          <w:rFonts w:ascii="Arial Narrow" w:eastAsia="Times New Roman" w:hAnsi="Arial Narrow" w:cs="Times New Roman"/>
          <w:b/>
          <w:bCs/>
          <w:lang w:eastAsia="es-ES_tradnl"/>
        </w:rPr>
        <w:t>San Fernando,</w:t>
      </w:r>
      <w:r w:rsidR="00532E95" w:rsidRPr="009D1FA2">
        <w:rPr>
          <w:rFonts w:ascii="Arial Narrow" w:eastAsia="Times New Roman" w:hAnsi="Arial Narrow" w:cs="Times New Roman"/>
          <w:b/>
          <w:bCs/>
          <w:lang w:eastAsia="es-ES_tradnl"/>
        </w:rPr>
        <w:t xml:space="preserve"> 06 de octubre 2021</w:t>
      </w:r>
    </w:p>
    <w:p w14:paraId="48947E57" w14:textId="226F7B4D" w:rsidR="00532E95" w:rsidRPr="009D1FA2" w:rsidRDefault="00532E95" w:rsidP="00532E95">
      <w:pPr>
        <w:pBdr>
          <w:bottom w:val="single" w:sz="4" w:space="1" w:color="auto"/>
        </w:pBdr>
        <w:jc w:val="center"/>
        <w:rPr>
          <w:rFonts w:ascii="Arial Narrow" w:eastAsia="Times New Roman" w:hAnsi="Arial Narrow" w:cs="Times New Roman"/>
          <w:b/>
          <w:bCs/>
          <w:lang w:eastAsia="es-ES_tradnl"/>
        </w:rPr>
      </w:pPr>
      <w:r w:rsidRPr="009D1FA2">
        <w:rPr>
          <w:rFonts w:ascii="Arial Narrow" w:eastAsia="Times New Roman" w:hAnsi="Arial Narrow" w:cs="Times New Roman"/>
          <w:b/>
          <w:bCs/>
          <w:lang w:eastAsia="es-ES_tradnl"/>
        </w:rPr>
        <w:t>NOTA DE PRENSA</w:t>
      </w:r>
    </w:p>
    <w:p w14:paraId="03BFB37D" w14:textId="77777777" w:rsidR="00532E95" w:rsidRDefault="00532E95" w:rsidP="00532E95">
      <w:pPr>
        <w:jc w:val="center"/>
        <w:rPr>
          <w:rFonts w:ascii="Georgia" w:eastAsia="Times New Roman" w:hAnsi="Georgia" w:cs="Times New Roman"/>
          <w:lang w:eastAsia="es-ES_tradnl"/>
        </w:rPr>
      </w:pPr>
    </w:p>
    <w:p w14:paraId="6C557AC1" w14:textId="20E61BF9" w:rsidR="009D1FA2" w:rsidRPr="00E210B7" w:rsidRDefault="00AA0DA5" w:rsidP="00532E95">
      <w:pPr>
        <w:jc w:val="center"/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</w:pPr>
      <w:r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  <w:t>Se presenta</w:t>
      </w:r>
      <w:r w:rsidR="00532E95" w:rsidRPr="00E210B7"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  <w:t xml:space="preserve"> el evento científico internacional </w:t>
      </w:r>
    </w:p>
    <w:p w14:paraId="26532EBB" w14:textId="7DC554A7" w:rsidR="00532E95" w:rsidRPr="00E210B7" w:rsidRDefault="00532E95" w:rsidP="00532E95">
      <w:pPr>
        <w:jc w:val="center"/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</w:pPr>
      <w:proofErr w:type="spellStart"/>
      <w:r w:rsidRPr="00E210B7"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  <w:t>Ocean</w:t>
      </w:r>
      <w:proofErr w:type="spellEnd"/>
      <w:r w:rsidRPr="00E210B7"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  <w:t xml:space="preserve"> </w:t>
      </w:r>
      <w:proofErr w:type="spellStart"/>
      <w:r w:rsidRPr="00E210B7"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  <w:t>Hackathon</w:t>
      </w:r>
      <w:proofErr w:type="spellEnd"/>
      <w:r w:rsidR="00BA601C"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  <w:t>® San Fernando</w:t>
      </w:r>
      <w:r w:rsidR="00AA0DA5"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  <w:t xml:space="preserve"> </w:t>
      </w:r>
      <w:r w:rsidRPr="00E210B7">
        <w:rPr>
          <w:rFonts w:ascii="Georgia" w:eastAsia="Times New Roman" w:hAnsi="Georgia" w:cs="Times New Roman"/>
          <w:b/>
          <w:bCs/>
          <w:color w:val="002060"/>
          <w:sz w:val="36"/>
          <w:szCs w:val="36"/>
          <w:lang w:eastAsia="es-ES_tradnl"/>
        </w:rPr>
        <w:t>2021</w:t>
      </w:r>
    </w:p>
    <w:p w14:paraId="60349612" w14:textId="77777777" w:rsidR="00532E95" w:rsidRPr="008A683A" w:rsidRDefault="00532E95" w:rsidP="00532E95">
      <w:pPr>
        <w:jc w:val="center"/>
        <w:rPr>
          <w:rFonts w:ascii="Georgia" w:eastAsia="Times New Roman" w:hAnsi="Georgia" w:cs="Times New Roman"/>
          <w:b/>
          <w:bCs/>
          <w:sz w:val="14"/>
          <w:szCs w:val="14"/>
          <w:lang w:eastAsia="es-ES_tradnl"/>
        </w:rPr>
      </w:pPr>
    </w:p>
    <w:p w14:paraId="5C6E1E15" w14:textId="152FDA53" w:rsidR="00532E95" w:rsidRPr="008A683A" w:rsidRDefault="009D1FA2" w:rsidP="009D1FA2">
      <w:pPr>
        <w:pStyle w:val="Prrafodelista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</w:pPr>
      <w:r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 xml:space="preserve">CEEI Bahía </w:t>
      </w:r>
      <w:r w:rsid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 xml:space="preserve">de Cádiz </w:t>
      </w:r>
      <w:r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>y el Centro Tecnológico de Acuicultura de Andalucía (CTAQUA), en colaboración con la Universidad de Cádiz</w:t>
      </w:r>
      <w:r w:rsidR="00BA601C"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>,</w:t>
      </w:r>
      <w:r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 xml:space="preserve"> el Ayuntamiento de San Fernando</w:t>
      </w:r>
      <w:r w:rsidR="00BA601C"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 xml:space="preserve"> y </w:t>
      </w:r>
      <w:r w:rsidR="00AA0DA5"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 xml:space="preserve">el </w:t>
      </w:r>
      <w:r w:rsidR="00BA601C"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 xml:space="preserve">NTC </w:t>
      </w:r>
      <w:proofErr w:type="spellStart"/>
      <w:r w:rsidR="00BA601C"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>Navantia</w:t>
      </w:r>
      <w:proofErr w:type="spellEnd"/>
      <w:r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>, organizan este foro científico internacional que se celebrará del 5 al 7 de noviembre.</w:t>
      </w:r>
    </w:p>
    <w:p w14:paraId="0784FAE7" w14:textId="77777777" w:rsidR="007503CF" w:rsidRPr="008A683A" w:rsidRDefault="007503CF" w:rsidP="007503CF">
      <w:pPr>
        <w:pStyle w:val="Prrafodelista"/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</w:pPr>
    </w:p>
    <w:p w14:paraId="139A1948" w14:textId="77777777" w:rsidR="007503CF" w:rsidRPr="008A683A" w:rsidRDefault="007503CF" w:rsidP="009D1FA2">
      <w:pPr>
        <w:pStyle w:val="Prrafodelista"/>
        <w:numPr>
          <w:ilvl w:val="0"/>
          <w:numId w:val="1"/>
        </w:numPr>
        <w:jc w:val="both"/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</w:pPr>
      <w:r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>Durante 48 horas ininterrumpidas</w:t>
      </w:r>
      <w:r w:rsidR="00E210B7"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>,</w:t>
      </w:r>
      <w:r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 xml:space="preserve"> el </w:t>
      </w:r>
      <w:proofErr w:type="spellStart"/>
      <w:r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>Navantia</w:t>
      </w:r>
      <w:proofErr w:type="spellEnd"/>
      <w:r w:rsidRPr="008A683A">
        <w:rPr>
          <w:rFonts w:ascii="Arial Narrow" w:eastAsia="Times New Roman" w:hAnsi="Arial Narrow" w:cs="Times New Roman"/>
          <w:b/>
          <w:sz w:val="22"/>
          <w:szCs w:val="22"/>
          <w:lang w:eastAsia="es-ES_tradnl"/>
        </w:rPr>
        <w:t xml:space="preserve"> Training Centre (NTC) se convertirá en un laboratorio de innovación para los equipos participantes, que tendrán que desarrollar propuestas que respondan a diversos retos utilizando datos digitales enfocados en el mar, y en esta edición vinculados directamente con la acuicultura.</w:t>
      </w:r>
    </w:p>
    <w:p w14:paraId="19C89CD3" w14:textId="77777777" w:rsidR="009D1FA2" w:rsidRPr="008A683A" w:rsidRDefault="009D1FA2" w:rsidP="007F1D2B">
      <w:pPr>
        <w:jc w:val="both"/>
        <w:rPr>
          <w:rFonts w:ascii="Georgia" w:eastAsia="Times New Roman" w:hAnsi="Georgia" w:cs="Times New Roman"/>
          <w:sz w:val="14"/>
          <w:szCs w:val="14"/>
          <w:lang w:eastAsia="es-ES_tradnl"/>
        </w:rPr>
      </w:pPr>
    </w:p>
    <w:p w14:paraId="403510EF" w14:textId="0B90DC31" w:rsidR="00926BB2" w:rsidRPr="00F758D1" w:rsidRDefault="00532E95" w:rsidP="007F1D2B">
      <w:pPr>
        <w:jc w:val="both"/>
        <w:rPr>
          <w:rFonts w:ascii="Georgia" w:eastAsia="Times New Roman" w:hAnsi="Georgia" w:cs="Times New Roman"/>
          <w:sz w:val="22"/>
          <w:szCs w:val="22"/>
          <w:lang w:eastAsia="es-ES_tradnl"/>
        </w:rPr>
      </w:pPr>
      <w:r w:rsidRPr="00D732A6">
        <w:rPr>
          <w:rFonts w:ascii="Georgia" w:eastAsia="Times New Roman" w:hAnsi="Georgia" w:cs="Times New Roman"/>
          <w:color w:val="404040" w:themeColor="text1" w:themeTint="BF"/>
          <w:sz w:val="22"/>
          <w:szCs w:val="22"/>
          <w:lang w:eastAsia="es-ES_tradnl"/>
        </w:rPr>
        <w:t xml:space="preserve">06/10/2021 </w:t>
      </w:r>
      <w:r w:rsidR="00D732A6" w:rsidRPr="00D732A6">
        <w:rPr>
          <w:rFonts w:ascii="Georgia" w:eastAsia="Times New Roman" w:hAnsi="Georgia" w:cs="Times New Roman"/>
          <w:color w:val="404040" w:themeColor="text1" w:themeTint="BF"/>
          <w:sz w:val="22"/>
          <w:szCs w:val="22"/>
          <w:lang w:eastAsia="es-ES_tradnl"/>
        </w:rPr>
        <w:t>-</w:t>
      </w:r>
      <w:r w:rsidR="00D732A6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</w:t>
      </w:r>
      <w:proofErr w:type="spellStart"/>
      <w:r w:rsidR="007F1D2B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Navantia</w:t>
      </w:r>
      <w:proofErr w:type="spellEnd"/>
      <w:r w:rsidR="007F1D2B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Training Centre (NTC), el centro de formación de la compañía naval ubicado en San Fernando,</w:t>
      </w:r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acogerá en </w:t>
      </w:r>
      <w:r w:rsidR="007F1D2B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noviembre</w:t>
      </w:r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el </w:t>
      </w:r>
      <w:proofErr w:type="spellStart"/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Ocean</w:t>
      </w:r>
      <w:proofErr w:type="spellEnd"/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</w:t>
      </w:r>
      <w:proofErr w:type="spellStart"/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Hackathon</w:t>
      </w:r>
      <w:proofErr w:type="spellEnd"/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® 2021, un importante evento científico internacional </w:t>
      </w:r>
      <w:r w:rsidR="00AA0DA5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promovido </w:t>
      </w:r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por el </w:t>
      </w:r>
      <w:r w:rsidR="00926BB2" w:rsidRPr="00F758D1">
        <w:rPr>
          <w:rFonts w:ascii="Georgia" w:eastAsia="Times New Roman" w:hAnsi="Georgia" w:cs="Times New Roman"/>
          <w:i/>
          <w:iCs/>
          <w:sz w:val="22"/>
          <w:szCs w:val="22"/>
          <w:lang w:eastAsia="es-ES_tradnl"/>
        </w:rPr>
        <w:t xml:space="preserve">Campus </w:t>
      </w:r>
      <w:proofErr w:type="spellStart"/>
      <w:r w:rsidR="007F1D2B" w:rsidRPr="00F758D1">
        <w:rPr>
          <w:rFonts w:ascii="Georgia" w:eastAsia="Times New Roman" w:hAnsi="Georgia" w:cs="Times New Roman"/>
          <w:i/>
          <w:iCs/>
          <w:sz w:val="22"/>
          <w:szCs w:val="22"/>
          <w:lang w:eastAsia="es-ES_tradnl"/>
        </w:rPr>
        <w:t>M</w:t>
      </w:r>
      <w:r w:rsidR="00926BB2" w:rsidRPr="00F758D1">
        <w:rPr>
          <w:rFonts w:ascii="Georgia" w:eastAsia="Times New Roman" w:hAnsi="Georgia" w:cs="Times New Roman"/>
          <w:i/>
          <w:iCs/>
          <w:sz w:val="22"/>
          <w:szCs w:val="22"/>
          <w:lang w:eastAsia="es-ES_tradnl"/>
        </w:rPr>
        <w:t>ondial</w:t>
      </w:r>
      <w:proofErr w:type="spellEnd"/>
      <w:r w:rsidR="00926BB2" w:rsidRPr="00F758D1">
        <w:rPr>
          <w:rFonts w:ascii="Georgia" w:eastAsia="Times New Roman" w:hAnsi="Georgia" w:cs="Times New Roman"/>
          <w:i/>
          <w:iCs/>
          <w:sz w:val="22"/>
          <w:szCs w:val="22"/>
          <w:lang w:eastAsia="es-ES_tradnl"/>
        </w:rPr>
        <w:t xml:space="preserve"> de la </w:t>
      </w:r>
      <w:proofErr w:type="spellStart"/>
      <w:r w:rsidR="007F1D2B" w:rsidRPr="00F758D1">
        <w:rPr>
          <w:rFonts w:ascii="Georgia" w:eastAsia="Times New Roman" w:hAnsi="Georgia" w:cs="Times New Roman"/>
          <w:i/>
          <w:iCs/>
          <w:sz w:val="22"/>
          <w:szCs w:val="22"/>
          <w:lang w:eastAsia="es-ES_tradnl"/>
        </w:rPr>
        <w:t>M</w:t>
      </w:r>
      <w:r w:rsidR="00926BB2" w:rsidRPr="00F758D1">
        <w:rPr>
          <w:rFonts w:ascii="Georgia" w:eastAsia="Times New Roman" w:hAnsi="Georgia" w:cs="Times New Roman"/>
          <w:i/>
          <w:iCs/>
          <w:sz w:val="22"/>
          <w:szCs w:val="22"/>
          <w:lang w:eastAsia="es-ES_tradnl"/>
        </w:rPr>
        <w:t>er</w:t>
      </w:r>
      <w:proofErr w:type="spellEnd"/>
      <w:r w:rsidR="00926BB2" w:rsidRPr="00F758D1">
        <w:rPr>
          <w:rFonts w:ascii="Georgia" w:eastAsia="Times New Roman" w:hAnsi="Georgia" w:cs="Times New Roman"/>
          <w:i/>
          <w:iCs/>
          <w:sz w:val="22"/>
          <w:szCs w:val="22"/>
          <w:lang w:eastAsia="es-ES_tradnl"/>
        </w:rPr>
        <w:t xml:space="preserve"> </w:t>
      </w:r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de Brest (Francia)</w:t>
      </w:r>
      <w:r w:rsidR="00926BB2" w:rsidRPr="00F758D1">
        <w:rPr>
          <w:rFonts w:ascii="Georgia" w:eastAsia="Times New Roman" w:hAnsi="Georgia" w:cs="Times New Roman"/>
          <w:i/>
          <w:iCs/>
          <w:sz w:val="22"/>
          <w:szCs w:val="22"/>
          <w:lang w:eastAsia="es-ES_tradnl"/>
        </w:rPr>
        <w:t>,</w:t>
      </w:r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en el que se dan cita proyectos relacionados con el mar. </w:t>
      </w:r>
      <w:r w:rsidR="007F1D2B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La sexta edición de </w:t>
      </w:r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este foro se celebra por </w:t>
      </w:r>
      <w:r w:rsidR="007F1D2B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segunda</w:t>
      </w:r>
      <w:r w:rsidR="00926BB2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vez en </w:t>
      </w:r>
      <w:r w:rsidR="00BA601C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la provincia de </w:t>
      </w:r>
      <w:r w:rsidR="007F1D2B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Cádiz, </w:t>
      </w:r>
      <w:r w:rsidR="008A37C4">
        <w:rPr>
          <w:rFonts w:ascii="Georgia" w:eastAsia="Times New Roman" w:hAnsi="Georgia" w:cs="Times New Roman"/>
          <w:sz w:val="22"/>
          <w:szCs w:val="22"/>
          <w:lang w:eastAsia="es-ES_tradnl"/>
        </w:rPr>
        <w:t>siendo San Fernando</w:t>
      </w:r>
      <w:r w:rsidR="00BA601C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la única ciudad española</w:t>
      </w:r>
      <w:r w:rsidR="007F1D2B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entre los participantes</w:t>
      </w:r>
      <w:r w:rsidR="005B1F8F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.</w:t>
      </w:r>
    </w:p>
    <w:p w14:paraId="4ED78933" w14:textId="77777777" w:rsidR="00532E95" w:rsidRPr="00F758D1" w:rsidRDefault="00532E95" w:rsidP="007F1D2B">
      <w:pPr>
        <w:jc w:val="both"/>
        <w:rPr>
          <w:rFonts w:ascii="Georgia" w:eastAsia="Times New Roman" w:hAnsi="Georgia" w:cs="Times New Roman"/>
          <w:sz w:val="22"/>
          <w:szCs w:val="22"/>
          <w:lang w:eastAsia="es-ES_tradnl"/>
        </w:rPr>
      </w:pPr>
    </w:p>
    <w:p w14:paraId="3DB74457" w14:textId="79EC563E" w:rsidR="00926BB2" w:rsidRPr="00F758D1" w:rsidRDefault="005B1F8F" w:rsidP="005B1F8F">
      <w:pPr>
        <w:jc w:val="both"/>
        <w:rPr>
          <w:rFonts w:ascii="Georgia" w:hAnsi="Georgia"/>
          <w:sz w:val="22"/>
          <w:szCs w:val="22"/>
        </w:rPr>
      </w:pPr>
      <w:r w:rsidRPr="00F758D1">
        <w:rPr>
          <w:rFonts w:ascii="Georgia" w:hAnsi="Georgia"/>
          <w:sz w:val="22"/>
          <w:szCs w:val="22"/>
        </w:rPr>
        <w:t>CEEI Bahía y el Centro Tecnológico de Acuicultura de Andalucía (CTAQUA), en colaboración con la Universidad de Cádiz</w:t>
      </w:r>
      <w:r w:rsidR="00BA601C" w:rsidRPr="00F758D1">
        <w:rPr>
          <w:rFonts w:ascii="Georgia" w:hAnsi="Georgia"/>
          <w:sz w:val="22"/>
          <w:szCs w:val="22"/>
        </w:rPr>
        <w:t>,</w:t>
      </w:r>
      <w:r w:rsidRPr="00F758D1">
        <w:rPr>
          <w:rFonts w:ascii="Georgia" w:hAnsi="Georgia"/>
          <w:sz w:val="22"/>
          <w:szCs w:val="22"/>
        </w:rPr>
        <w:t xml:space="preserve"> </w:t>
      </w:r>
      <w:r w:rsidR="008858EF" w:rsidRPr="00F758D1">
        <w:rPr>
          <w:rFonts w:ascii="Georgia" w:hAnsi="Georgia"/>
          <w:sz w:val="22"/>
          <w:szCs w:val="22"/>
        </w:rPr>
        <w:t>el Ayuntamiento de San Fernando</w:t>
      </w:r>
      <w:r w:rsidR="00BA601C" w:rsidRPr="00F758D1">
        <w:rPr>
          <w:rFonts w:ascii="Georgia" w:hAnsi="Georgia"/>
          <w:sz w:val="22"/>
          <w:szCs w:val="22"/>
        </w:rPr>
        <w:t xml:space="preserve"> y </w:t>
      </w:r>
      <w:proofErr w:type="spellStart"/>
      <w:r w:rsidR="00BA601C" w:rsidRPr="00F758D1">
        <w:rPr>
          <w:rFonts w:ascii="Georgia" w:hAnsi="Georgia"/>
          <w:sz w:val="22"/>
          <w:szCs w:val="22"/>
        </w:rPr>
        <w:t>Navantia</w:t>
      </w:r>
      <w:proofErr w:type="spellEnd"/>
      <w:r w:rsidR="00BA601C" w:rsidRPr="00F758D1">
        <w:rPr>
          <w:rFonts w:ascii="Georgia" w:hAnsi="Georgia"/>
          <w:sz w:val="22"/>
          <w:szCs w:val="22"/>
        </w:rPr>
        <w:t xml:space="preserve"> Training Centre</w:t>
      </w:r>
      <w:r w:rsidRPr="00F758D1">
        <w:rPr>
          <w:rFonts w:ascii="Georgia" w:hAnsi="Georgia"/>
          <w:sz w:val="22"/>
          <w:szCs w:val="22"/>
        </w:rPr>
        <w:t>,</w:t>
      </w:r>
      <w:r w:rsidR="008764D1" w:rsidRPr="00F758D1">
        <w:rPr>
          <w:rFonts w:ascii="Georgia" w:hAnsi="Georgia"/>
          <w:sz w:val="22"/>
          <w:szCs w:val="22"/>
        </w:rPr>
        <w:t xml:space="preserve"> </w:t>
      </w:r>
      <w:r w:rsidRPr="00F758D1">
        <w:rPr>
          <w:rFonts w:ascii="Georgia" w:hAnsi="Georgia"/>
          <w:sz w:val="22"/>
          <w:szCs w:val="22"/>
        </w:rPr>
        <w:t xml:space="preserve">organizan este 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foro científico internacional que se celebrará simultáneamente en</w:t>
      </w:r>
      <w:r w:rsidR="00AA0DA5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todas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</w:t>
      </w:r>
      <w:r w:rsidR="00BA601C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las 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ciudades participantes</w:t>
      </w:r>
      <w:r w:rsidR="00AA0DA5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a nivel global,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del 5 al 7 de noviembre. A esta edición se han unido un total de 1</w:t>
      </w:r>
      <w:r w:rsidR="004A1383">
        <w:rPr>
          <w:rFonts w:ascii="Georgia" w:eastAsia="Times New Roman" w:hAnsi="Georgia" w:cs="Times New Roman"/>
          <w:sz w:val="22"/>
          <w:szCs w:val="22"/>
          <w:lang w:eastAsia="es-ES_tradnl"/>
        </w:rPr>
        <w:t>5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ciudades entre las que se encuentran</w:t>
      </w:r>
      <w:r w:rsidR="00604F74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Boulogne, Brest, 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Cape Town, Cardiff</w:t>
      </w:r>
      <w:r w:rsidR="00604F74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, </w:t>
      </w:r>
      <w:proofErr w:type="spellStart"/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Champs</w:t>
      </w:r>
      <w:proofErr w:type="spellEnd"/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sur Marne, Fort de</w:t>
      </w:r>
      <w:r w:rsidR="00604F74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France, </w:t>
      </w:r>
      <w:proofErr w:type="spellStart"/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Nouméa</w:t>
      </w:r>
      <w:proofErr w:type="spellEnd"/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, La </w:t>
      </w:r>
      <w:proofErr w:type="spellStart"/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Rochelle</w:t>
      </w:r>
      <w:proofErr w:type="spellEnd"/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, Split, </w:t>
      </w:r>
      <w:proofErr w:type="spellStart"/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Toulon</w:t>
      </w:r>
      <w:proofErr w:type="spellEnd"/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, Santiago de Chile, Sète, Ciudad de México</w:t>
      </w:r>
      <w:r w:rsidR="00604F74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,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San Francisco y San Fernando.</w:t>
      </w:r>
    </w:p>
    <w:p w14:paraId="3AC59D24" w14:textId="77777777" w:rsidR="005B1F8F" w:rsidRPr="00F758D1" w:rsidRDefault="005B1F8F">
      <w:pPr>
        <w:rPr>
          <w:rFonts w:ascii="Georgia" w:hAnsi="Georgia"/>
          <w:sz w:val="22"/>
          <w:szCs w:val="22"/>
        </w:rPr>
      </w:pPr>
    </w:p>
    <w:p w14:paraId="4A2A3842" w14:textId="77777777" w:rsidR="00926BB2" w:rsidRPr="00F758D1" w:rsidRDefault="00926BB2" w:rsidP="00332FB8">
      <w:pPr>
        <w:jc w:val="both"/>
        <w:rPr>
          <w:rFonts w:ascii="Georgia" w:eastAsia="Times New Roman" w:hAnsi="Georgia" w:cs="Times New Roman"/>
          <w:sz w:val="22"/>
          <w:szCs w:val="22"/>
          <w:lang w:eastAsia="es-ES_tradnl"/>
        </w:rPr>
      </w:pP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Durante 48 horas </w:t>
      </w:r>
      <w:r w:rsidR="00316001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ininterrumpidas 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estas sedes del </w:t>
      </w:r>
      <w:proofErr w:type="spellStart"/>
      <w:r w:rsidR="005B1F8F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Ocean</w:t>
      </w:r>
      <w:proofErr w:type="spellEnd"/>
      <w:r w:rsidR="005B1F8F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</w:t>
      </w:r>
      <w:proofErr w:type="spellStart"/>
      <w:r w:rsidR="005B1F8F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Hackathon</w:t>
      </w:r>
      <w:proofErr w:type="spellEnd"/>
      <w:r w:rsidR="005B1F8F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® 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se convertirán en un laboratorio de </w:t>
      </w:r>
      <w:r w:rsidR="005B1F8F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innovación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para los equipos participantes</w:t>
      </w:r>
      <w:r w:rsidR="00332FB8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,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que tendrán que desarrollar</w:t>
      </w:r>
      <w:r w:rsidR="00332FB8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propuestas que respondan a diversos retos utilizando datos digitales enfocados en el</w:t>
      </w:r>
      <w:r w:rsidR="00316001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mar</w:t>
      </w:r>
      <w:r w:rsidR="00332FB8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, y en esta edición vinculados </w:t>
      </w:r>
      <w:r w:rsidR="0093613E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directamente </w:t>
      </w:r>
      <w:r w:rsidR="00332FB8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con la acuicultura.</w:t>
      </w:r>
    </w:p>
    <w:p w14:paraId="50BD0F12" w14:textId="77777777" w:rsidR="00332FB8" w:rsidRPr="00F758D1" w:rsidRDefault="00332FB8" w:rsidP="00332FB8">
      <w:pPr>
        <w:jc w:val="both"/>
        <w:rPr>
          <w:rFonts w:ascii="Georgia" w:eastAsia="Times New Roman" w:hAnsi="Georgia" w:cs="Times New Roman"/>
          <w:sz w:val="22"/>
          <w:szCs w:val="22"/>
          <w:lang w:eastAsia="es-ES_tradnl"/>
        </w:rPr>
      </w:pPr>
    </w:p>
    <w:p w14:paraId="7FF8103C" w14:textId="1760A280" w:rsidR="008764D1" w:rsidRPr="00F758D1" w:rsidRDefault="00332FB8" w:rsidP="00876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eorgia" w:eastAsia="Times New Roman" w:hAnsi="Georgia" w:cs="Courier New"/>
          <w:sz w:val="22"/>
          <w:szCs w:val="22"/>
          <w:lang w:eastAsia="es-ES_tradnl"/>
        </w:rPr>
      </w:pP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En </w:t>
      </w:r>
      <w:r w:rsidR="00D51A20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abril</w:t>
      </w:r>
      <w:r w:rsidR="008764D1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,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</w:t>
      </w:r>
      <w:r w:rsidR="0093613E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la organización del evento lanzó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una convocatoria de retos para </w:t>
      </w:r>
      <w:r w:rsidR="00316001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identificar proyectos en los que los equipos se posicionarán en 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el </w:t>
      </w:r>
      <w:r w:rsidRPr="00F758D1">
        <w:rPr>
          <w:rFonts w:ascii="Georgia" w:eastAsia="Times New Roman" w:hAnsi="Georgia" w:cs="Courier New"/>
          <w:i/>
          <w:iCs/>
          <w:sz w:val="22"/>
          <w:szCs w:val="22"/>
          <w:lang w:eastAsia="es-ES_tradnl"/>
        </w:rPr>
        <w:t>Hackathon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que </w:t>
      </w:r>
      <w:r w:rsidR="0093613E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se 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celebr</w:t>
      </w:r>
      <w:r w:rsidR="008764D1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ar</w:t>
      </w:r>
      <w:r w:rsidR="0093613E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á en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San Fernando</w:t>
      </w:r>
      <w:r w:rsidR="00316001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. </w:t>
      </w:r>
      <w:r w:rsidR="00433CD3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En esta convocatoria </w:t>
      </w:r>
      <w:r w:rsidR="0093613E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se solicitó</w:t>
      </w:r>
      <w:r w:rsidR="00433CD3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que </w:t>
      </w:r>
      <w:r w:rsidR="0093613E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los</w:t>
      </w:r>
      <w:r w:rsidR="00433CD3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retos tengan una </w:t>
      </w:r>
      <w:r w:rsidR="0093613E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r</w:t>
      </w:r>
      <w:r w:rsidR="00433CD3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elación directa con el mar</w:t>
      </w:r>
      <w:r w:rsidR="0093613E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y con la acuicultura</w:t>
      </w:r>
      <w:r w:rsidR="00433CD3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, demuestren su innovación y originalidad, estén dirigidos a la conservación del mar y que para su desarrollo sea necesario el uso de datos</w:t>
      </w:r>
      <w:r w:rsidR="0093613E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.</w:t>
      </w:r>
      <w:r w:rsidR="00D51A20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</w:t>
      </w:r>
      <w:r w:rsidR="008764D1" w:rsidRPr="00F758D1">
        <w:rPr>
          <w:rFonts w:ascii="Georgia" w:hAnsi="Georgia"/>
          <w:sz w:val="22"/>
          <w:szCs w:val="22"/>
        </w:rPr>
        <w:t>Todas las personas físicas y jurídicas, administración pública, grupos de investigación, universidades, centros tecnológicos, etc. podían hacer llegar su</w:t>
      </w:r>
      <w:r w:rsidR="008A37C4">
        <w:rPr>
          <w:rFonts w:ascii="Georgia" w:hAnsi="Georgia"/>
          <w:sz w:val="22"/>
          <w:szCs w:val="22"/>
        </w:rPr>
        <w:t>s retos</w:t>
      </w:r>
      <w:r w:rsidR="00F569A4" w:rsidRPr="00F758D1">
        <w:rPr>
          <w:rFonts w:ascii="Georgia" w:hAnsi="Georgia"/>
          <w:sz w:val="22"/>
          <w:szCs w:val="22"/>
        </w:rPr>
        <w:t>.</w:t>
      </w:r>
    </w:p>
    <w:p w14:paraId="6A93C0CF" w14:textId="77777777" w:rsidR="00433CD3" w:rsidRPr="00F758D1" w:rsidRDefault="00433CD3" w:rsidP="00433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eorgia" w:eastAsia="Times New Roman" w:hAnsi="Georgia" w:cs="Courier New"/>
          <w:sz w:val="22"/>
          <w:szCs w:val="22"/>
          <w:lang w:eastAsia="es-ES_tradnl"/>
        </w:rPr>
      </w:pPr>
    </w:p>
    <w:p w14:paraId="532F70E7" w14:textId="4713D741" w:rsidR="00AA0DA5" w:rsidRDefault="00926BB2" w:rsidP="008764D1">
      <w:pPr>
        <w:jc w:val="both"/>
        <w:rPr>
          <w:rFonts w:ascii="Georgia" w:eastAsia="Times New Roman" w:hAnsi="Georgia" w:cs="Times New Roman"/>
          <w:sz w:val="22"/>
          <w:szCs w:val="22"/>
          <w:lang w:eastAsia="es-ES_tradnl"/>
        </w:rPr>
      </w:pP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lastRenderedPageBreak/>
        <w:t xml:space="preserve">Para </w:t>
      </w:r>
      <w:r w:rsidR="0093613E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dar a conocer </w:t>
      </w:r>
      <w:r w:rsidR="00D51A20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los</w:t>
      </w:r>
      <w:r w:rsidR="0093613E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retos</w:t>
      </w:r>
      <w:r w:rsidR="00D51A20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seleccionados</w:t>
      </w:r>
      <w:r w:rsidR="008A37C4">
        <w:rPr>
          <w:rFonts w:ascii="Georgia" w:eastAsia="Times New Roman" w:hAnsi="Georgia" w:cs="Times New Roman"/>
          <w:sz w:val="22"/>
          <w:szCs w:val="22"/>
          <w:lang w:eastAsia="es-ES_tradnl"/>
        </w:rPr>
        <w:t>, iniciar la convocatoria de registro de los participantes</w:t>
      </w:r>
      <w:r w:rsidR="0093613E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y </w:t>
      </w:r>
      <w:r w:rsidR="008A37C4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ofrecer </w:t>
      </w:r>
      <w:r w:rsidR="00D51A20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más</w:t>
      </w:r>
      <w:r w:rsidR="0093613E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detalles de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este evento científico internacional, </w:t>
      </w:r>
      <w:r w:rsidR="0093613E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la organización</w:t>
      </w:r>
      <w:r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ha</w:t>
      </w:r>
      <w:r w:rsidR="0093613E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realizado hoy una presentación en el NTC de </w:t>
      </w:r>
      <w:proofErr w:type="spellStart"/>
      <w:r w:rsidR="0093613E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Navantia</w:t>
      </w:r>
      <w:proofErr w:type="spellEnd"/>
      <w:r w:rsidR="0093613E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</w:t>
      </w:r>
      <w:r w:rsidR="00F569A4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presidida por José Antonio Rodríguez Poch, director de</w:t>
      </w:r>
      <w:r w:rsidR="0039239E">
        <w:rPr>
          <w:rFonts w:ascii="Georgia" w:eastAsia="Times New Roman" w:hAnsi="Georgia" w:cs="Times New Roman"/>
          <w:sz w:val="22"/>
          <w:szCs w:val="22"/>
          <w:lang w:eastAsia="es-ES_tradnl"/>
        </w:rPr>
        <w:t>l</w:t>
      </w:r>
      <w:r w:rsidR="00F569A4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Asti</w:t>
      </w:r>
      <w:r w:rsidR="008A37C4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llero </w:t>
      </w:r>
      <w:proofErr w:type="spellStart"/>
      <w:r w:rsidR="008A37C4">
        <w:rPr>
          <w:rFonts w:ascii="Georgia" w:eastAsia="Times New Roman" w:hAnsi="Georgia" w:cs="Times New Roman"/>
          <w:sz w:val="22"/>
          <w:szCs w:val="22"/>
          <w:lang w:eastAsia="es-ES_tradnl"/>
        </w:rPr>
        <w:t>Navantia</w:t>
      </w:r>
      <w:proofErr w:type="spellEnd"/>
      <w:r w:rsidR="008A37C4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Bahía de Cádiz</w:t>
      </w:r>
      <w:r w:rsidR="0039239E">
        <w:rPr>
          <w:rFonts w:ascii="Georgia" w:eastAsia="Times New Roman" w:hAnsi="Georgia" w:cs="Times New Roman"/>
          <w:sz w:val="22"/>
          <w:szCs w:val="22"/>
          <w:lang w:eastAsia="es-ES_tradnl"/>
        </w:rPr>
        <w:t>;</w:t>
      </w:r>
      <w:r w:rsidR="008A37C4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Regla Moreno, </w:t>
      </w:r>
      <w:r w:rsidR="00F569A4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>concejala-delegada de Desarrollo Turístico y Empleo del Ayuntamiento de San Fernando</w:t>
      </w:r>
      <w:r w:rsidR="0039239E">
        <w:rPr>
          <w:rFonts w:ascii="Georgia" w:eastAsia="Times New Roman" w:hAnsi="Georgia" w:cs="Times New Roman"/>
          <w:sz w:val="22"/>
          <w:szCs w:val="22"/>
          <w:lang w:eastAsia="es-ES_tradnl"/>
        </w:rPr>
        <w:t>;</w:t>
      </w:r>
      <w:r w:rsidR="00F569A4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Carmen Romero, presidenta de CEEI Bahía de Cádiz</w:t>
      </w:r>
      <w:r w:rsidR="0039239E">
        <w:rPr>
          <w:rFonts w:ascii="Georgia" w:eastAsia="Times New Roman" w:hAnsi="Georgia" w:cs="Times New Roman"/>
          <w:sz w:val="22"/>
          <w:szCs w:val="22"/>
          <w:lang w:eastAsia="es-ES_tradnl"/>
        </w:rPr>
        <w:t>;</w:t>
      </w:r>
      <w:r w:rsidR="00F569A4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Juan Manuel García de Lomas, director gerente de CTAQUA y María Jesús Mosquera, vicerrectora de Política Científica y Tecnológica de la Universidad de Cádiz.</w:t>
      </w:r>
      <w:r w:rsidR="00AA0DA5" w:rsidRPr="00F758D1">
        <w:rPr>
          <w:rFonts w:ascii="Georgia" w:eastAsia="Times New Roman" w:hAnsi="Georgia" w:cs="Times New Roman"/>
          <w:sz w:val="22"/>
          <w:szCs w:val="22"/>
          <w:lang w:eastAsia="es-ES_tradnl"/>
        </w:rPr>
        <w:t xml:space="preserve"> </w:t>
      </w:r>
    </w:p>
    <w:p w14:paraId="10DEFAE4" w14:textId="098E5598" w:rsidR="00FF4F40" w:rsidRPr="00FF4F40" w:rsidRDefault="00FF4F40" w:rsidP="00FF4F40">
      <w:pPr>
        <w:pStyle w:val="NormalWeb"/>
        <w:jc w:val="both"/>
        <w:rPr>
          <w:rFonts w:ascii="Georgia" w:hAnsi="Georgia"/>
          <w:sz w:val="22"/>
          <w:szCs w:val="22"/>
        </w:rPr>
      </w:pPr>
      <w:r w:rsidRPr="00FF4F40">
        <w:rPr>
          <w:rFonts w:ascii="Georgia" w:hAnsi="Georgia"/>
          <w:sz w:val="22"/>
          <w:szCs w:val="22"/>
        </w:rPr>
        <w:t>En su intervención, Regla Moreno, ha destacado que este evento para un municipio como San Fernando, rodeado de salinas e integrado en el Parque Natural Bahía de</w:t>
      </w:r>
      <w:r>
        <w:rPr>
          <w:rFonts w:ascii="Georgia" w:hAnsi="Georgia"/>
          <w:sz w:val="22"/>
          <w:szCs w:val="22"/>
        </w:rPr>
        <w:t xml:space="preserve"> </w:t>
      </w:r>
      <w:r w:rsidRPr="00FF4F40">
        <w:rPr>
          <w:rFonts w:ascii="Georgia" w:hAnsi="Georgia"/>
          <w:sz w:val="22"/>
          <w:szCs w:val="22"/>
        </w:rPr>
        <w:t>Cádiz, supone “un reto y una oportunidad en el proceso de transformación de</w:t>
      </w:r>
      <w:r>
        <w:rPr>
          <w:rFonts w:ascii="Georgia" w:hAnsi="Georgia"/>
          <w:sz w:val="22"/>
          <w:szCs w:val="22"/>
        </w:rPr>
        <w:t xml:space="preserve"> </w:t>
      </w:r>
      <w:r w:rsidRPr="00FF4F40">
        <w:rPr>
          <w:rFonts w:ascii="Georgia" w:hAnsi="Georgia"/>
          <w:sz w:val="22"/>
          <w:szCs w:val="22"/>
        </w:rPr>
        <w:t>modelo de ciudad que desde el gobierno municipal estamos llevando a cabo”. En este sentido, la dirigente ha puesto de relieve la importancia que tiene la colaboración público-privada para que, como ocurrirá en este caso, “se produzca una transferencia de conocimiento entre los participantes y puedan marcar nuevas líneas de acción para un sistema productivo, como el de la Acuicultura”.</w:t>
      </w:r>
    </w:p>
    <w:p w14:paraId="632FD971" w14:textId="658930C9" w:rsidR="00FF4F40" w:rsidRDefault="00FF4F40" w:rsidP="00FF4F40">
      <w:pPr>
        <w:pStyle w:val="NormalWeb"/>
        <w:jc w:val="both"/>
        <w:rPr>
          <w:rFonts w:ascii="Georgia" w:hAnsi="Georgia"/>
          <w:sz w:val="22"/>
          <w:szCs w:val="22"/>
        </w:rPr>
      </w:pPr>
      <w:r w:rsidRPr="00FF4F40">
        <w:rPr>
          <w:rFonts w:ascii="Georgia" w:hAnsi="Georgia"/>
          <w:sz w:val="22"/>
          <w:szCs w:val="22"/>
        </w:rPr>
        <w:t xml:space="preserve">Para finalizar, ha agradecido la labor y el trabajo realizado por el CEEI </w:t>
      </w:r>
      <w:r>
        <w:rPr>
          <w:rFonts w:ascii="Georgia" w:hAnsi="Georgia"/>
          <w:sz w:val="22"/>
          <w:szCs w:val="22"/>
        </w:rPr>
        <w:t>B</w:t>
      </w:r>
      <w:r w:rsidRPr="00FF4F40">
        <w:rPr>
          <w:rFonts w:ascii="Georgia" w:hAnsi="Georgia"/>
          <w:sz w:val="22"/>
          <w:szCs w:val="22"/>
        </w:rPr>
        <w:t xml:space="preserve">ahía de Cádiz, la fundación CTAQUA y la Universidad de Cádiz para llevar a cabo proyectos como </w:t>
      </w:r>
      <w:proofErr w:type="spellStart"/>
      <w:r w:rsidRPr="00FF4F40">
        <w:rPr>
          <w:rFonts w:ascii="Georgia" w:hAnsi="Georgia"/>
          <w:sz w:val="22"/>
          <w:szCs w:val="22"/>
        </w:rPr>
        <w:t>Ocean</w:t>
      </w:r>
      <w:proofErr w:type="spellEnd"/>
      <w:r w:rsidRPr="00FF4F40">
        <w:rPr>
          <w:rFonts w:ascii="Georgia" w:hAnsi="Georgia"/>
          <w:sz w:val="22"/>
          <w:szCs w:val="22"/>
        </w:rPr>
        <w:t xml:space="preserve"> </w:t>
      </w:r>
      <w:proofErr w:type="spellStart"/>
      <w:r w:rsidRPr="00FF4F40">
        <w:rPr>
          <w:rFonts w:ascii="Georgia" w:hAnsi="Georgia"/>
          <w:sz w:val="22"/>
          <w:szCs w:val="22"/>
        </w:rPr>
        <w:t>Hack</w:t>
      </w:r>
      <w:r>
        <w:rPr>
          <w:rFonts w:ascii="Georgia" w:hAnsi="Georgia"/>
          <w:sz w:val="22"/>
          <w:szCs w:val="22"/>
        </w:rPr>
        <w:t>a</w:t>
      </w:r>
      <w:r w:rsidRPr="00FF4F40">
        <w:rPr>
          <w:rFonts w:ascii="Georgia" w:hAnsi="Georgia"/>
          <w:sz w:val="22"/>
          <w:szCs w:val="22"/>
        </w:rPr>
        <w:t>thon</w:t>
      </w:r>
      <w:proofErr w:type="spellEnd"/>
      <w:r w:rsidRPr="00FF4F40">
        <w:rPr>
          <w:rFonts w:ascii="Georgia" w:hAnsi="Georgia"/>
          <w:sz w:val="22"/>
          <w:szCs w:val="22"/>
        </w:rPr>
        <w:t xml:space="preserve"> que sirven de canalizador de ideas y proyectos interesantes y permiten mostrar al mundo conceptos innovadores y compartir conocimientos relacionados con los mares y los océanos. Como no podía ser de otra forma, también ha agradecido a </w:t>
      </w:r>
      <w:proofErr w:type="spellStart"/>
      <w:r w:rsidRPr="00FF4F40">
        <w:rPr>
          <w:rFonts w:ascii="Georgia" w:hAnsi="Georgia"/>
          <w:sz w:val="22"/>
          <w:szCs w:val="22"/>
        </w:rPr>
        <w:t>Navantia</w:t>
      </w:r>
      <w:proofErr w:type="spellEnd"/>
      <w:r w:rsidRPr="00FF4F40">
        <w:rPr>
          <w:rFonts w:ascii="Georgia" w:hAnsi="Georgia"/>
          <w:sz w:val="22"/>
          <w:szCs w:val="22"/>
        </w:rPr>
        <w:t xml:space="preserve"> su implicación con la ciudad y con este tipo de iniciativas. Hay que recordar que esta es una de las primeras actividades que se realiza tras el convenio firmado entre el Ayuntamiento de San Fernando y este organismo.</w:t>
      </w:r>
    </w:p>
    <w:p w14:paraId="4F99BBF5" w14:textId="52F6DAAC" w:rsidR="00D51A20" w:rsidRPr="00F758D1" w:rsidRDefault="00F758D1" w:rsidP="00FF4F40">
      <w:pPr>
        <w:pStyle w:val="NormalWeb"/>
        <w:jc w:val="both"/>
        <w:rPr>
          <w:rFonts w:ascii="Georgia" w:hAnsi="Georgia"/>
          <w:sz w:val="22"/>
          <w:szCs w:val="22"/>
        </w:rPr>
      </w:pPr>
      <w:r w:rsidRPr="00F758D1">
        <w:rPr>
          <w:rFonts w:ascii="Georgia" w:hAnsi="Georgia"/>
          <w:sz w:val="22"/>
          <w:szCs w:val="22"/>
        </w:rPr>
        <w:t>Siete son los retos de este evento científico.</w:t>
      </w:r>
      <w:r w:rsidRPr="00F758D1">
        <w:rPr>
          <w:rFonts w:ascii="Georgia" w:hAnsi="Georgia"/>
          <w:color w:val="FF0000"/>
          <w:sz w:val="22"/>
          <w:szCs w:val="22"/>
        </w:rPr>
        <w:t xml:space="preserve"> </w:t>
      </w:r>
      <w:r w:rsidR="00C02935" w:rsidRPr="00F758D1">
        <w:rPr>
          <w:rFonts w:ascii="Georgia" w:hAnsi="Georgia"/>
          <w:sz w:val="22"/>
          <w:szCs w:val="22"/>
        </w:rPr>
        <w:t>E</w:t>
      </w:r>
      <w:r w:rsidR="00D51A20" w:rsidRPr="00F758D1">
        <w:rPr>
          <w:rFonts w:ascii="Georgia" w:hAnsi="Georgia"/>
          <w:sz w:val="22"/>
          <w:szCs w:val="22"/>
        </w:rPr>
        <w:t xml:space="preserve">l primer reto </w:t>
      </w:r>
      <w:r w:rsidRPr="00F758D1">
        <w:rPr>
          <w:rFonts w:ascii="Georgia" w:hAnsi="Georgia"/>
          <w:sz w:val="22"/>
          <w:szCs w:val="22"/>
        </w:rPr>
        <w:t>es</w:t>
      </w:r>
      <w:r w:rsidR="00D51A20" w:rsidRPr="00F758D1">
        <w:rPr>
          <w:rFonts w:ascii="Georgia" w:hAnsi="Georgia"/>
          <w:sz w:val="22"/>
          <w:szCs w:val="22"/>
        </w:rPr>
        <w:t xml:space="preserve"> “El océano no es un </w:t>
      </w:r>
      <w:proofErr w:type="spellStart"/>
      <w:r w:rsidR="00D51A20" w:rsidRPr="00F758D1">
        <w:rPr>
          <w:rFonts w:ascii="Georgia" w:hAnsi="Georgia"/>
          <w:i/>
          <w:iCs/>
          <w:sz w:val="22"/>
          <w:szCs w:val="22"/>
        </w:rPr>
        <w:t>marketplace</w:t>
      </w:r>
      <w:proofErr w:type="spellEnd"/>
      <w:r w:rsidR="00D51A20" w:rsidRPr="00F758D1">
        <w:rPr>
          <w:rFonts w:ascii="Georgia" w:hAnsi="Georgia"/>
          <w:sz w:val="22"/>
          <w:szCs w:val="22"/>
        </w:rPr>
        <w:t xml:space="preserve">, nosotros sí”, de la empresa </w:t>
      </w:r>
      <w:proofErr w:type="spellStart"/>
      <w:r w:rsidR="00D51A20" w:rsidRPr="00F758D1">
        <w:rPr>
          <w:rFonts w:ascii="Georgia" w:hAnsi="Georgia"/>
          <w:sz w:val="22"/>
          <w:szCs w:val="22"/>
        </w:rPr>
        <w:t>Aktios</w:t>
      </w:r>
      <w:proofErr w:type="spellEnd"/>
      <w:r w:rsidR="00D51A20" w:rsidRPr="00F758D1">
        <w:rPr>
          <w:rFonts w:ascii="Georgia" w:hAnsi="Georgia"/>
          <w:sz w:val="22"/>
          <w:szCs w:val="22"/>
        </w:rPr>
        <w:t xml:space="preserve"> Security </w:t>
      </w:r>
      <w:proofErr w:type="spellStart"/>
      <w:r w:rsidR="00D51A20" w:rsidRPr="00F758D1">
        <w:rPr>
          <w:rFonts w:ascii="Georgia" w:hAnsi="Georgia"/>
          <w:sz w:val="22"/>
          <w:szCs w:val="22"/>
        </w:rPr>
        <w:t>Services</w:t>
      </w:r>
      <w:proofErr w:type="spellEnd"/>
      <w:r w:rsidR="00D51A20" w:rsidRPr="00F758D1">
        <w:rPr>
          <w:rFonts w:ascii="Georgia" w:hAnsi="Georgia"/>
          <w:sz w:val="22"/>
          <w:szCs w:val="22"/>
        </w:rPr>
        <w:t xml:space="preserve">, mientras que el segundo </w:t>
      </w:r>
      <w:r w:rsidRPr="00F758D1">
        <w:rPr>
          <w:rFonts w:ascii="Georgia" w:hAnsi="Georgia"/>
          <w:sz w:val="22"/>
          <w:szCs w:val="22"/>
        </w:rPr>
        <w:t>se titula</w:t>
      </w:r>
      <w:r w:rsidR="00D51A20" w:rsidRPr="00F758D1">
        <w:rPr>
          <w:rFonts w:ascii="Georgia" w:hAnsi="Georgia"/>
          <w:sz w:val="22"/>
          <w:szCs w:val="22"/>
        </w:rPr>
        <w:t xml:space="preserve"> “Transporte inteligente</w:t>
      </w:r>
      <w:r w:rsidRPr="00F758D1">
        <w:rPr>
          <w:rFonts w:ascii="Georgia" w:hAnsi="Georgia"/>
          <w:sz w:val="22"/>
          <w:szCs w:val="22"/>
        </w:rPr>
        <w:t xml:space="preserve">: </w:t>
      </w:r>
      <w:r w:rsidR="00D51A20" w:rsidRPr="00F758D1">
        <w:rPr>
          <w:rFonts w:ascii="Georgia" w:hAnsi="Georgia"/>
          <w:sz w:val="22"/>
          <w:szCs w:val="22"/>
        </w:rPr>
        <w:t>un sistema de rutas meteorológicas”, de David Gómez Ullate</w:t>
      </w:r>
      <w:r w:rsidRPr="00F758D1">
        <w:rPr>
          <w:rFonts w:ascii="Georgia" w:hAnsi="Georgia"/>
          <w:sz w:val="22"/>
          <w:szCs w:val="22"/>
        </w:rPr>
        <w:t>; el</w:t>
      </w:r>
      <w:r w:rsidR="0070087F" w:rsidRPr="00F758D1">
        <w:rPr>
          <w:rFonts w:ascii="Georgia" w:hAnsi="Georgia"/>
          <w:sz w:val="22"/>
          <w:szCs w:val="22"/>
        </w:rPr>
        <w:t xml:space="preserve"> tercer</w:t>
      </w:r>
      <w:r w:rsidRPr="00F758D1">
        <w:rPr>
          <w:rFonts w:ascii="Georgia" w:hAnsi="Georgia"/>
          <w:sz w:val="22"/>
          <w:szCs w:val="22"/>
        </w:rPr>
        <w:t>o</w:t>
      </w:r>
      <w:r w:rsidR="0070087F" w:rsidRPr="00F758D1">
        <w:rPr>
          <w:rFonts w:ascii="Georgia" w:hAnsi="Georgia"/>
          <w:sz w:val="22"/>
          <w:szCs w:val="22"/>
        </w:rPr>
        <w:t xml:space="preserve"> “</w:t>
      </w:r>
      <w:r w:rsidR="00D51A20" w:rsidRPr="00F758D1">
        <w:rPr>
          <w:rFonts w:ascii="Georgia" w:hAnsi="Georgia"/>
          <w:sz w:val="22"/>
          <w:szCs w:val="22"/>
        </w:rPr>
        <w:t xml:space="preserve">Sensor </w:t>
      </w:r>
      <w:r w:rsidR="0070087F" w:rsidRPr="00F758D1">
        <w:rPr>
          <w:rFonts w:ascii="Georgia" w:hAnsi="Georgia"/>
          <w:sz w:val="22"/>
          <w:szCs w:val="22"/>
        </w:rPr>
        <w:t xml:space="preserve">para </w:t>
      </w:r>
      <w:r w:rsidR="00D51A20" w:rsidRPr="00F758D1">
        <w:rPr>
          <w:rFonts w:ascii="Georgia" w:hAnsi="Georgia"/>
          <w:sz w:val="22"/>
          <w:szCs w:val="22"/>
        </w:rPr>
        <w:t xml:space="preserve">la optimización del crecimiento </w:t>
      </w:r>
      <w:r w:rsidR="0070087F" w:rsidRPr="00F758D1">
        <w:rPr>
          <w:rFonts w:ascii="Georgia" w:hAnsi="Georgia"/>
          <w:sz w:val="22"/>
          <w:szCs w:val="22"/>
        </w:rPr>
        <w:t>de</w:t>
      </w:r>
      <w:r w:rsidR="00D51A20" w:rsidRPr="00F758D1">
        <w:rPr>
          <w:rFonts w:ascii="Georgia" w:hAnsi="Georgia"/>
          <w:sz w:val="22"/>
          <w:szCs w:val="22"/>
        </w:rPr>
        <w:t xml:space="preserve"> peces y algas</w:t>
      </w:r>
      <w:r w:rsidR="0070087F" w:rsidRPr="00F758D1">
        <w:rPr>
          <w:rFonts w:ascii="Georgia" w:hAnsi="Georgia"/>
          <w:sz w:val="22"/>
          <w:szCs w:val="22"/>
        </w:rPr>
        <w:t xml:space="preserve"> en sistemas acuícolas”, de Miguel López Gil; el cuart</w:t>
      </w:r>
      <w:r w:rsidRPr="00F758D1">
        <w:rPr>
          <w:rFonts w:ascii="Georgia" w:hAnsi="Georgia"/>
          <w:sz w:val="22"/>
          <w:szCs w:val="22"/>
        </w:rPr>
        <w:t xml:space="preserve">o </w:t>
      </w:r>
      <w:r w:rsidR="0070087F" w:rsidRPr="00F758D1">
        <w:rPr>
          <w:rFonts w:ascii="Georgia" w:hAnsi="Georgia"/>
          <w:sz w:val="22"/>
          <w:szCs w:val="22"/>
        </w:rPr>
        <w:t xml:space="preserve">“Alianza del turismo y la acuicultura para la sostenibilidad”, de Juan Manuel Bustos García. La Asociación de Empresas de Acuicultura Marina de Andalucía (ASEMA); ha propuesto el quinto reto llamado “Desarrollo de </w:t>
      </w:r>
      <w:r w:rsidR="0070087F" w:rsidRPr="00F758D1">
        <w:rPr>
          <w:rFonts w:ascii="Georgia" w:hAnsi="Georgia"/>
          <w:i/>
          <w:iCs/>
          <w:sz w:val="22"/>
          <w:szCs w:val="22"/>
        </w:rPr>
        <w:t>software</w:t>
      </w:r>
      <w:r w:rsidR="0070087F" w:rsidRPr="00F758D1">
        <w:rPr>
          <w:rFonts w:ascii="Georgia" w:hAnsi="Georgia"/>
          <w:sz w:val="22"/>
          <w:szCs w:val="22"/>
        </w:rPr>
        <w:t xml:space="preserve"> para el uso de drones dedicados a la vigilancia y control de aves ictiófagas en acuicultura”; </w:t>
      </w:r>
      <w:r w:rsidRPr="00F758D1">
        <w:rPr>
          <w:rFonts w:ascii="Georgia" w:hAnsi="Georgia"/>
          <w:sz w:val="22"/>
          <w:szCs w:val="22"/>
        </w:rPr>
        <w:t xml:space="preserve">el </w:t>
      </w:r>
      <w:r w:rsidR="0070087F" w:rsidRPr="00F758D1">
        <w:rPr>
          <w:rFonts w:ascii="Georgia" w:hAnsi="Georgia"/>
          <w:sz w:val="22"/>
          <w:szCs w:val="22"/>
        </w:rPr>
        <w:t>sexto es “Estimación de la productividad natural y la biomasa de peces utilizando vehículos dirigidos de forma remota (ROV)”, de Cultivos Marinos del Sur, S.A.</w:t>
      </w:r>
      <w:r w:rsidR="009607B0" w:rsidRPr="00F758D1">
        <w:rPr>
          <w:rFonts w:ascii="Georgia" w:hAnsi="Georgia"/>
          <w:sz w:val="22"/>
          <w:szCs w:val="22"/>
        </w:rPr>
        <w:t>; y el último reto es “Integración de la acuicultura en</w:t>
      </w:r>
      <w:r w:rsidR="00FF4F40">
        <w:rPr>
          <w:rFonts w:ascii="Georgia" w:hAnsi="Georgia"/>
          <w:sz w:val="22"/>
          <w:szCs w:val="22"/>
        </w:rPr>
        <w:t xml:space="preserve"> plataformas  eólicas flotantes</w:t>
      </w:r>
      <w:r w:rsidR="009607B0" w:rsidRPr="00F758D1">
        <w:rPr>
          <w:rFonts w:ascii="Georgia" w:hAnsi="Georgia"/>
          <w:sz w:val="22"/>
          <w:szCs w:val="22"/>
        </w:rPr>
        <w:t>”, promovido por el Clúster Marítimo Naval de Cádiz.</w:t>
      </w:r>
    </w:p>
    <w:p w14:paraId="57CC82D7" w14:textId="4B859148" w:rsidR="00532E95" w:rsidRPr="00F758D1" w:rsidRDefault="008A683A" w:rsidP="00532E95">
      <w:pPr>
        <w:pStyle w:val="NormalWeb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“</w:t>
      </w:r>
      <w:r w:rsidR="00AA0DA5" w:rsidRPr="00F758D1">
        <w:rPr>
          <w:rFonts w:ascii="Georgia" w:hAnsi="Georgia"/>
          <w:sz w:val="22"/>
          <w:szCs w:val="22"/>
        </w:rPr>
        <w:t>Cada reto ha surgido</w:t>
      </w:r>
      <w:r w:rsidR="00C02935" w:rsidRPr="00F758D1">
        <w:rPr>
          <w:rFonts w:ascii="Georgia" w:hAnsi="Georgia"/>
          <w:sz w:val="22"/>
          <w:szCs w:val="22"/>
        </w:rPr>
        <w:t xml:space="preserve"> de una idea simple o una necesidad</w:t>
      </w:r>
      <w:r w:rsidR="0080180A" w:rsidRPr="00F758D1">
        <w:rPr>
          <w:rFonts w:ascii="Georgia" w:hAnsi="Georgia"/>
          <w:sz w:val="22"/>
          <w:szCs w:val="22"/>
        </w:rPr>
        <w:t xml:space="preserve"> o de un</w:t>
      </w:r>
      <w:r w:rsidR="00C02935" w:rsidRPr="00F758D1">
        <w:rPr>
          <w:rFonts w:ascii="Georgia" w:hAnsi="Georgia"/>
          <w:sz w:val="22"/>
          <w:szCs w:val="22"/>
        </w:rPr>
        <w:t xml:space="preserve"> proyecto más maduro que necesita un impu</w:t>
      </w:r>
      <w:r w:rsidR="009607B0" w:rsidRPr="00F758D1">
        <w:rPr>
          <w:rFonts w:ascii="Georgia" w:hAnsi="Georgia"/>
          <w:sz w:val="22"/>
          <w:szCs w:val="22"/>
        </w:rPr>
        <w:t>lso o experimentación especial</w:t>
      </w:r>
      <w:r>
        <w:rPr>
          <w:rFonts w:ascii="Georgia" w:hAnsi="Georgia"/>
          <w:sz w:val="22"/>
          <w:szCs w:val="22"/>
        </w:rPr>
        <w:t>”</w:t>
      </w:r>
      <w:r w:rsidR="009607B0" w:rsidRPr="00F758D1">
        <w:rPr>
          <w:rFonts w:ascii="Georgia" w:hAnsi="Georgia"/>
          <w:sz w:val="22"/>
          <w:szCs w:val="22"/>
        </w:rPr>
        <w:t xml:space="preserve">, </w:t>
      </w:r>
      <w:r w:rsidR="00C02935" w:rsidRPr="00F758D1">
        <w:rPr>
          <w:rFonts w:ascii="Georgia" w:hAnsi="Georgia"/>
          <w:sz w:val="22"/>
          <w:szCs w:val="22"/>
        </w:rPr>
        <w:t xml:space="preserve">explica Ana Suárez, </w:t>
      </w:r>
      <w:r w:rsidR="009607B0" w:rsidRPr="00F758D1">
        <w:rPr>
          <w:rFonts w:ascii="Georgia" w:hAnsi="Georgia"/>
          <w:sz w:val="22"/>
          <w:szCs w:val="22"/>
        </w:rPr>
        <w:t xml:space="preserve">responsable de proyectos europeos del </w:t>
      </w:r>
      <w:r w:rsidR="00C02935" w:rsidRPr="00F758D1">
        <w:rPr>
          <w:rFonts w:ascii="Georgia" w:hAnsi="Georgia"/>
          <w:sz w:val="22"/>
          <w:szCs w:val="22"/>
        </w:rPr>
        <w:t xml:space="preserve">CEEI. Tras dar a conocer los retos, </w:t>
      </w:r>
      <w:r w:rsidR="008A37C4">
        <w:rPr>
          <w:rFonts w:ascii="Georgia" w:hAnsi="Georgia"/>
          <w:sz w:val="22"/>
          <w:szCs w:val="22"/>
        </w:rPr>
        <w:t>hoy</w:t>
      </w:r>
      <w:r w:rsidR="00C02935" w:rsidRPr="00F758D1">
        <w:rPr>
          <w:rFonts w:ascii="Georgia" w:hAnsi="Georgia"/>
          <w:sz w:val="22"/>
          <w:szCs w:val="22"/>
        </w:rPr>
        <w:t xml:space="preserve"> empieza una fase muy importante</w:t>
      </w:r>
      <w:r w:rsidR="008A37C4">
        <w:rPr>
          <w:rFonts w:ascii="Georgia" w:hAnsi="Georgia"/>
          <w:sz w:val="22"/>
          <w:szCs w:val="22"/>
        </w:rPr>
        <w:t xml:space="preserve"> con</w:t>
      </w:r>
      <w:r w:rsidR="00C02935" w:rsidRPr="00F758D1">
        <w:rPr>
          <w:rFonts w:ascii="Georgia" w:hAnsi="Georgia"/>
          <w:sz w:val="22"/>
          <w:szCs w:val="22"/>
        </w:rPr>
        <w:t xml:space="preserve"> la apertura de inscripciones a los participantes que desean resolver estos retos. “</w:t>
      </w:r>
      <w:r w:rsidR="00BA601C" w:rsidRPr="00F758D1">
        <w:rPr>
          <w:rFonts w:ascii="Georgia" w:hAnsi="Georgia"/>
          <w:sz w:val="22"/>
          <w:szCs w:val="22"/>
        </w:rPr>
        <w:t>P</w:t>
      </w:r>
      <w:r w:rsidR="00C02935" w:rsidRPr="00F758D1">
        <w:rPr>
          <w:rFonts w:ascii="Georgia" w:hAnsi="Georgia"/>
          <w:sz w:val="22"/>
          <w:szCs w:val="22"/>
        </w:rPr>
        <w:t>ara participar</w:t>
      </w:r>
      <w:r w:rsidR="00BA601C" w:rsidRPr="00F758D1">
        <w:rPr>
          <w:rFonts w:ascii="Georgia" w:hAnsi="Georgia"/>
          <w:sz w:val="22"/>
          <w:szCs w:val="22"/>
        </w:rPr>
        <w:t>,</w:t>
      </w:r>
      <w:r w:rsidR="00C02935" w:rsidRPr="00F758D1">
        <w:rPr>
          <w:rFonts w:ascii="Georgia" w:hAnsi="Georgia"/>
          <w:sz w:val="22"/>
          <w:szCs w:val="22"/>
        </w:rPr>
        <w:t xml:space="preserve"> las personas interesadas deb</w:t>
      </w:r>
      <w:r>
        <w:rPr>
          <w:rFonts w:ascii="Georgia" w:hAnsi="Georgia"/>
          <w:sz w:val="22"/>
          <w:szCs w:val="22"/>
        </w:rPr>
        <w:t xml:space="preserve">erán cumplimentar el formulario </w:t>
      </w:r>
      <w:r w:rsidR="00C02935" w:rsidRPr="00F758D1">
        <w:rPr>
          <w:rFonts w:ascii="Georgia" w:hAnsi="Georgia"/>
          <w:sz w:val="22"/>
          <w:szCs w:val="22"/>
        </w:rPr>
        <w:t>(</w:t>
      </w:r>
      <w:hyperlink r:id="rId7" w:history="1">
        <w:r w:rsidR="00C02935" w:rsidRPr="00F758D1">
          <w:rPr>
            <w:rStyle w:val="Hipervnculo"/>
            <w:rFonts w:ascii="Georgia" w:hAnsi="Georgia"/>
            <w:sz w:val="22"/>
            <w:szCs w:val="22"/>
          </w:rPr>
          <w:t>https://site.evenium.net/ohcadiz2021</w:t>
        </w:r>
      </w:hyperlink>
      <w:r w:rsidR="00A84B83">
        <w:rPr>
          <w:rFonts w:ascii="Georgia" w:hAnsi="Georgia"/>
          <w:sz w:val="22"/>
          <w:szCs w:val="22"/>
        </w:rPr>
        <w:t xml:space="preserve">) </w:t>
      </w:r>
      <w:r w:rsidR="00C02935" w:rsidRPr="00F758D1">
        <w:rPr>
          <w:rFonts w:ascii="Georgia" w:hAnsi="Georgia"/>
          <w:sz w:val="22"/>
          <w:szCs w:val="22"/>
        </w:rPr>
        <w:t>y seleccionar 3 retos a los que le gustaría adherirse.</w:t>
      </w:r>
      <w:r w:rsidR="00532E95" w:rsidRPr="00F758D1">
        <w:rPr>
          <w:rFonts w:ascii="Georgia" w:hAnsi="Georgia"/>
          <w:sz w:val="22"/>
          <w:szCs w:val="22"/>
        </w:rPr>
        <w:t xml:space="preserve"> </w:t>
      </w:r>
      <w:r w:rsidR="00BA601C" w:rsidRPr="00F758D1">
        <w:rPr>
          <w:rFonts w:ascii="Georgia" w:hAnsi="Georgia"/>
          <w:sz w:val="22"/>
          <w:szCs w:val="22"/>
        </w:rPr>
        <w:t>La fecha límite es el 3 de noviembre de 2021</w:t>
      </w:r>
      <w:r>
        <w:rPr>
          <w:rFonts w:ascii="Georgia" w:hAnsi="Georgia"/>
          <w:sz w:val="22"/>
          <w:szCs w:val="22"/>
        </w:rPr>
        <w:t>”, detalla</w:t>
      </w:r>
      <w:r w:rsidR="00BA601C" w:rsidRPr="00F758D1">
        <w:rPr>
          <w:rFonts w:ascii="Georgia" w:hAnsi="Georgia"/>
          <w:sz w:val="22"/>
          <w:szCs w:val="22"/>
        </w:rPr>
        <w:t>.</w:t>
      </w:r>
    </w:p>
    <w:p w14:paraId="5BC44DF7" w14:textId="221CC97E" w:rsidR="00E210B7" w:rsidRPr="00F758D1" w:rsidRDefault="00C02935" w:rsidP="00E210B7">
      <w:pPr>
        <w:pStyle w:val="NormalWeb"/>
        <w:jc w:val="both"/>
        <w:rPr>
          <w:rFonts w:ascii="Georgia" w:hAnsi="Georgia"/>
          <w:sz w:val="22"/>
          <w:szCs w:val="22"/>
        </w:rPr>
      </w:pPr>
      <w:r w:rsidRPr="00F758D1">
        <w:rPr>
          <w:rFonts w:ascii="Georgia" w:hAnsi="Georgia"/>
          <w:sz w:val="22"/>
          <w:szCs w:val="22"/>
        </w:rPr>
        <w:t xml:space="preserve">Durante el </w:t>
      </w:r>
      <w:proofErr w:type="spellStart"/>
      <w:r w:rsidRPr="00F758D1">
        <w:rPr>
          <w:rFonts w:ascii="Georgia" w:hAnsi="Georgia"/>
          <w:sz w:val="22"/>
          <w:szCs w:val="22"/>
        </w:rPr>
        <w:t>Ocean</w:t>
      </w:r>
      <w:proofErr w:type="spellEnd"/>
      <w:r w:rsidRPr="00F758D1">
        <w:rPr>
          <w:rFonts w:ascii="Georgia" w:hAnsi="Georgia"/>
          <w:sz w:val="22"/>
          <w:szCs w:val="22"/>
        </w:rPr>
        <w:t xml:space="preserve"> </w:t>
      </w:r>
      <w:proofErr w:type="spellStart"/>
      <w:r w:rsidRPr="00F758D1">
        <w:rPr>
          <w:rFonts w:ascii="Georgia" w:hAnsi="Georgia"/>
          <w:sz w:val="22"/>
          <w:szCs w:val="22"/>
        </w:rPr>
        <w:t>Hackathon</w:t>
      </w:r>
      <w:proofErr w:type="spellEnd"/>
      <w:r w:rsidRPr="00F758D1">
        <w:rPr>
          <w:rFonts w:ascii="Georgia" w:hAnsi="Georgia"/>
          <w:sz w:val="22"/>
          <w:szCs w:val="22"/>
        </w:rPr>
        <w:t xml:space="preserve">® los </w:t>
      </w:r>
      <w:r w:rsidR="00532E95" w:rsidRPr="00F758D1">
        <w:rPr>
          <w:rFonts w:ascii="Georgia" w:hAnsi="Georgia"/>
          <w:sz w:val="22"/>
          <w:szCs w:val="22"/>
        </w:rPr>
        <w:t>participantes</w:t>
      </w:r>
      <w:r w:rsidRPr="00F758D1">
        <w:rPr>
          <w:rFonts w:ascii="Georgia" w:hAnsi="Georgia"/>
          <w:sz w:val="22"/>
          <w:szCs w:val="22"/>
        </w:rPr>
        <w:t xml:space="preserve"> sólo puede</w:t>
      </w:r>
      <w:r w:rsidR="00532E95" w:rsidRPr="00F758D1">
        <w:rPr>
          <w:rFonts w:ascii="Georgia" w:hAnsi="Georgia"/>
          <w:sz w:val="22"/>
          <w:szCs w:val="22"/>
        </w:rPr>
        <w:t xml:space="preserve">n </w:t>
      </w:r>
      <w:r w:rsidRPr="00F758D1">
        <w:rPr>
          <w:rFonts w:ascii="Georgia" w:hAnsi="Georgia"/>
          <w:sz w:val="22"/>
          <w:szCs w:val="22"/>
        </w:rPr>
        <w:t>unir</w:t>
      </w:r>
      <w:r w:rsidR="00532E95" w:rsidRPr="00F758D1">
        <w:rPr>
          <w:rFonts w:ascii="Georgia" w:hAnsi="Georgia"/>
          <w:sz w:val="22"/>
          <w:szCs w:val="22"/>
        </w:rPr>
        <w:t>s</w:t>
      </w:r>
      <w:r w:rsidRPr="00F758D1">
        <w:rPr>
          <w:rFonts w:ascii="Georgia" w:hAnsi="Georgia"/>
          <w:sz w:val="22"/>
          <w:szCs w:val="22"/>
        </w:rPr>
        <w:t>e a un equipo</w:t>
      </w:r>
      <w:r w:rsidR="00532E95" w:rsidRPr="00F758D1">
        <w:rPr>
          <w:rFonts w:ascii="Georgia" w:hAnsi="Georgia"/>
          <w:sz w:val="22"/>
          <w:szCs w:val="22"/>
        </w:rPr>
        <w:t xml:space="preserve">, que estará compuesto por un mínimo de 3 y un máximo de 8 personas, siendo preferible contar con equipos multidisciplinares con diferentes competencias. El perfil de </w:t>
      </w:r>
      <w:r w:rsidR="008B5399" w:rsidRPr="00F758D1">
        <w:rPr>
          <w:rFonts w:ascii="Georgia" w:hAnsi="Georgia"/>
          <w:sz w:val="22"/>
          <w:szCs w:val="22"/>
        </w:rPr>
        <w:t xml:space="preserve">los </w:t>
      </w:r>
      <w:r w:rsidR="00532E95" w:rsidRPr="00F758D1">
        <w:rPr>
          <w:rFonts w:ascii="Georgia" w:hAnsi="Georgia"/>
          <w:sz w:val="22"/>
          <w:szCs w:val="22"/>
        </w:rPr>
        <w:t>participantes</w:t>
      </w:r>
      <w:r w:rsidR="009C7D3B" w:rsidRPr="00F758D1">
        <w:rPr>
          <w:rFonts w:ascii="Georgia" w:hAnsi="Georgia"/>
          <w:sz w:val="22"/>
          <w:szCs w:val="22"/>
        </w:rPr>
        <w:t xml:space="preserve"> puede ser</w:t>
      </w:r>
      <w:r w:rsidR="00532E95" w:rsidRPr="00F758D1">
        <w:rPr>
          <w:rFonts w:ascii="Georgia" w:hAnsi="Georgia"/>
          <w:sz w:val="22"/>
          <w:szCs w:val="22"/>
        </w:rPr>
        <w:t xml:space="preserve"> estudiantes universitarios, doctorando</w:t>
      </w:r>
      <w:r w:rsidR="009C7D3B" w:rsidRPr="00F758D1">
        <w:rPr>
          <w:rFonts w:ascii="Georgia" w:hAnsi="Georgia"/>
          <w:sz w:val="22"/>
          <w:szCs w:val="22"/>
        </w:rPr>
        <w:t>s, profesionales por cuenta</w:t>
      </w:r>
      <w:r w:rsidR="008B5399" w:rsidRPr="00F758D1">
        <w:rPr>
          <w:rFonts w:ascii="Georgia" w:hAnsi="Georgia"/>
          <w:sz w:val="22"/>
          <w:szCs w:val="22"/>
        </w:rPr>
        <w:t xml:space="preserve"> propia o ajena o</w:t>
      </w:r>
      <w:r w:rsidR="009C7D3B" w:rsidRPr="00F758D1">
        <w:rPr>
          <w:rFonts w:ascii="Georgia" w:hAnsi="Georgia"/>
          <w:sz w:val="22"/>
          <w:szCs w:val="22"/>
        </w:rPr>
        <w:t xml:space="preserve"> personas individuales con intereses en las temáticas propuestas </w:t>
      </w:r>
      <w:r w:rsidR="009C7D3B" w:rsidRPr="00F758D1">
        <w:rPr>
          <w:rFonts w:ascii="Georgia" w:hAnsi="Georgia"/>
          <w:sz w:val="22"/>
          <w:szCs w:val="22"/>
        </w:rPr>
        <w:lastRenderedPageBreak/>
        <w:t>por lo retos</w:t>
      </w:r>
      <w:r w:rsidR="008B5399" w:rsidRPr="00F758D1">
        <w:rPr>
          <w:rFonts w:ascii="Georgia" w:hAnsi="Georgia"/>
          <w:sz w:val="22"/>
          <w:szCs w:val="22"/>
        </w:rPr>
        <w:t>.</w:t>
      </w:r>
      <w:r w:rsidR="009C7D3B" w:rsidRPr="00F758D1">
        <w:rPr>
          <w:rFonts w:ascii="Georgia" w:hAnsi="Georgia"/>
          <w:color w:val="FF0000"/>
          <w:sz w:val="22"/>
          <w:szCs w:val="22"/>
        </w:rPr>
        <w:t xml:space="preserve"> </w:t>
      </w:r>
      <w:r w:rsidR="009C7D3B" w:rsidRPr="00F758D1">
        <w:rPr>
          <w:rFonts w:ascii="Georgia" w:hAnsi="Georgia"/>
          <w:sz w:val="22"/>
          <w:szCs w:val="22"/>
        </w:rPr>
        <w:t>D</w:t>
      </w:r>
      <w:r w:rsidR="00E210B7" w:rsidRPr="00F758D1">
        <w:rPr>
          <w:rFonts w:ascii="Georgia" w:hAnsi="Georgia"/>
          <w:sz w:val="22"/>
          <w:szCs w:val="22"/>
        </w:rPr>
        <w:t>urante 48 horas</w:t>
      </w:r>
      <w:r w:rsidR="00E210B7" w:rsidRPr="00F758D1">
        <w:rPr>
          <w:rFonts w:ascii="Georgia" w:hAnsi="Georgia" w:cs="Courier New"/>
          <w:sz w:val="22"/>
          <w:szCs w:val="22"/>
        </w:rPr>
        <w:t xml:space="preserve">, los </w:t>
      </w:r>
      <w:r w:rsidR="0080180A" w:rsidRPr="00F758D1">
        <w:rPr>
          <w:rFonts w:ascii="Georgia" w:hAnsi="Georgia" w:cs="Courier New"/>
          <w:sz w:val="22"/>
          <w:szCs w:val="22"/>
        </w:rPr>
        <w:t>equipos</w:t>
      </w:r>
      <w:r w:rsidR="00E210B7" w:rsidRPr="00F758D1">
        <w:rPr>
          <w:rFonts w:ascii="Georgia" w:hAnsi="Georgia" w:cs="Courier New"/>
          <w:sz w:val="22"/>
          <w:szCs w:val="22"/>
        </w:rPr>
        <w:t xml:space="preserve"> participantes </w:t>
      </w:r>
      <w:r w:rsidR="00E210B7" w:rsidRPr="00F758D1">
        <w:rPr>
          <w:rFonts w:ascii="Georgia" w:hAnsi="Georgia"/>
          <w:sz w:val="22"/>
          <w:szCs w:val="22"/>
        </w:rPr>
        <w:t>tendrán que desarrollar propuestas que respondan a los retos utilizando datos digitales</w:t>
      </w:r>
      <w:r w:rsidR="0080180A" w:rsidRPr="00F758D1">
        <w:rPr>
          <w:rFonts w:ascii="Georgia" w:hAnsi="Georgia"/>
          <w:sz w:val="22"/>
          <w:szCs w:val="22"/>
        </w:rPr>
        <w:t>.</w:t>
      </w:r>
    </w:p>
    <w:p w14:paraId="004E5476" w14:textId="66D6D2AA" w:rsidR="00814543" w:rsidRPr="00F758D1" w:rsidRDefault="0093613E" w:rsidP="008B53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y2iqfc"/>
          <w:rFonts w:ascii="Georgia" w:eastAsia="Times New Roman" w:hAnsi="Georgia" w:cs="Courier New"/>
          <w:sz w:val="22"/>
          <w:szCs w:val="22"/>
          <w:lang w:eastAsia="es-ES_tradnl"/>
        </w:rPr>
      </w:pP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Al fina</w:t>
      </w:r>
      <w:r w:rsidR="008764D1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lizar el </w:t>
      </w:r>
      <w:r w:rsidR="008764D1" w:rsidRPr="00F758D1">
        <w:rPr>
          <w:rFonts w:ascii="Georgia" w:eastAsia="Times New Roman" w:hAnsi="Georgia" w:cs="Courier New"/>
          <w:i/>
          <w:iCs/>
          <w:sz w:val="22"/>
          <w:szCs w:val="22"/>
          <w:lang w:eastAsia="es-ES_tradnl"/>
        </w:rPr>
        <w:t>Hackathon</w:t>
      </w:r>
      <w:r w:rsidR="008764D1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de San Fernando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, </w:t>
      </w:r>
      <w:r w:rsidR="008764D1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el domingo 7 de noviembre, </w:t>
      </w:r>
      <w:r w:rsidR="0080180A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se elegirá un 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equipo</w:t>
      </w:r>
      <w:r w:rsidR="0080180A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ganador, que será propuesto para 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participar en la competición </w:t>
      </w:r>
      <w:r w:rsidR="0080180A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final 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internacional</w:t>
      </w:r>
      <w:r w:rsidR="004C0192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</w:t>
      </w:r>
      <w:r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a finales de 2021 en Brest</w:t>
      </w:r>
      <w:r w:rsidR="009C7D3B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que repartirá </w:t>
      </w:r>
      <w:r w:rsidR="00E210B7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8000 euros </w:t>
      </w:r>
      <w:r w:rsidR="009C7D3B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en premios </w:t>
      </w:r>
      <w:r w:rsidR="0080180A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>entre</w:t>
      </w:r>
      <w:r w:rsidR="009C7D3B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los</w:t>
      </w:r>
      <w:r w:rsidR="00E210B7" w:rsidRPr="00F758D1">
        <w:rPr>
          <w:rFonts w:ascii="Georgia" w:eastAsia="Times New Roman" w:hAnsi="Georgia" w:cs="Courier New"/>
          <w:sz w:val="22"/>
          <w:szCs w:val="22"/>
          <w:lang w:eastAsia="es-ES_tradnl"/>
        </w:rPr>
        <w:t xml:space="preserve"> 3 primeros equipos.</w:t>
      </w:r>
      <w:r w:rsidR="00E210B7" w:rsidRPr="00F758D1">
        <w:rPr>
          <w:rFonts w:ascii="Georgia" w:eastAsia="Times New Roman" w:hAnsi="Georgia" w:cs="Courier New"/>
          <w:color w:val="FF0000"/>
          <w:sz w:val="22"/>
          <w:szCs w:val="22"/>
          <w:lang w:eastAsia="es-ES_tradnl"/>
        </w:rPr>
        <w:t xml:space="preserve"> </w:t>
      </w:r>
    </w:p>
    <w:p w14:paraId="7A3EF8DC" w14:textId="77777777" w:rsidR="008A37C4" w:rsidRDefault="00693933" w:rsidP="008A37C4">
      <w:pPr>
        <w:pStyle w:val="NormalWeb"/>
        <w:jc w:val="both"/>
        <w:rPr>
          <w:rFonts w:ascii="Georgia" w:hAnsi="Georgia"/>
          <w:sz w:val="22"/>
          <w:szCs w:val="22"/>
        </w:rPr>
      </w:pPr>
      <w:proofErr w:type="spellStart"/>
      <w:r w:rsidRPr="00F758D1">
        <w:rPr>
          <w:rStyle w:val="y2iqfc"/>
          <w:rFonts w:ascii="Georgia" w:hAnsi="Georgia"/>
          <w:sz w:val="22"/>
          <w:szCs w:val="22"/>
        </w:rPr>
        <w:t>O</w:t>
      </w:r>
      <w:r w:rsidR="004C0192" w:rsidRPr="00F758D1">
        <w:rPr>
          <w:rStyle w:val="y2iqfc"/>
          <w:rFonts w:ascii="Georgia" w:hAnsi="Georgia"/>
          <w:sz w:val="22"/>
          <w:szCs w:val="22"/>
        </w:rPr>
        <w:t>cean</w:t>
      </w:r>
      <w:proofErr w:type="spellEnd"/>
      <w:r w:rsidR="004C0192" w:rsidRPr="00F758D1">
        <w:rPr>
          <w:rStyle w:val="y2iqfc"/>
          <w:rFonts w:ascii="Georgia" w:hAnsi="Georgia"/>
          <w:sz w:val="22"/>
          <w:szCs w:val="22"/>
        </w:rPr>
        <w:t xml:space="preserve"> </w:t>
      </w:r>
      <w:proofErr w:type="spellStart"/>
      <w:r w:rsidR="004C0192" w:rsidRPr="00F758D1">
        <w:rPr>
          <w:rStyle w:val="y2iqfc"/>
          <w:rFonts w:ascii="Georgia" w:hAnsi="Georgia"/>
          <w:sz w:val="22"/>
          <w:szCs w:val="22"/>
        </w:rPr>
        <w:t>Hackathon</w:t>
      </w:r>
      <w:proofErr w:type="spellEnd"/>
      <w:r w:rsidR="004C0192" w:rsidRPr="00F758D1">
        <w:rPr>
          <w:rStyle w:val="y2iqfc"/>
          <w:rFonts w:ascii="Georgia" w:hAnsi="Georgia"/>
          <w:sz w:val="22"/>
          <w:szCs w:val="22"/>
        </w:rPr>
        <w:t xml:space="preserve">® es </w:t>
      </w:r>
      <w:r w:rsidR="007F1D2B" w:rsidRPr="00F758D1">
        <w:rPr>
          <w:rFonts w:ascii="Georgia" w:hAnsi="Georgia"/>
          <w:sz w:val="22"/>
          <w:szCs w:val="22"/>
        </w:rPr>
        <w:t xml:space="preserve">una de las actividades recogidas por Naciones Unidas para la </w:t>
      </w:r>
      <w:r w:rsidR="004C0192" w:rsidRPr="00F758D1">
        <w:rPr>
          <w:rFonts w:ascii="Georgia" w:hAnsi="Georgia"/>
          <w:sz w:val="22"/>
          <w:szCs w:val="22"/>
        </w:rPr>
        <w:t>D</w:t>
      </w:r>
      <w:r w:rsidR="007F1D2B" w:rsidRPr="00F758D1">
        <w:rPr>
          <w:rFonts w:ascii="Georgia" w:hAnsi="Georgia"/>
          <w:sz w:val="22"/>
          <w:szCs w:val="22"/>
        </w:rPr>
        <w:t xml:space="preserve">écada de las </w:t>
      </w:r>
      <w:r w:rsidR="004C0192" w:rsidRPr="00F758D1">
        <w:rPr>
          <w:rFonts w:ascii="Georgia" w:hAnsi="Georgia"/>
          <w:sz w:val="22"/>
          <w:szCs w:val="22"/>
        </w:rPr>
        <w:t>Ciencias Oceánicas para el Desarrollo Sostenible</w:t>
      </w:r>
      <w:r w:rsidR="007F1D2B" w:rsidRPr="00F758D1">
        <w:rPr>
          <w:rFonts w:ascii="Georgia" w:hAnsi="Georgia"/>
          <w:sz w:val="22"/>
          <w:szCs w:val="22"/>
        </w:rPr>
        <w:t xml:space="preserve">. Se trata de una importante actividad para la </w:t>
      </w:r>
      <w:r w:rsidR="004C0192" w:rsidRPr="00F758D1">
        <w:rPr>
          <w:rFonts w:ascii="Georgia" w:hAnsi="Georgia"/>
          <w:sz w:val="22"/>
          <w:szCs w:val="22"/>
        </w:rPr>
        <w:t xml:space="preserve">Bahía de Cádiz, que se convertirá durante estos días en el escenario de la innovación, donde se </w:t>
      </w:r>
      <w:r w:rsidR="004C0192" w:rsidRPr="00F758D1">
        <w:rPr>
          <w:rStyle w:val="y2iqfc"/>
          <w:rFonts w:ascii="Georgia" w:hAnsi="Georgia"/>
          <w:sz w:val="22"/>
          <w:szCs w:val="22"/>
        </w:rPr>
        <w:t xml:space="preserve">fomentará el intercambio de conocimientos, el uso de las nuevas tecnologías y el espíritu emprendedor. </w:t>
      </w:r>
      <w:r w:rsidR="004C0192" w:rsidRPr="00F758D1">
        <w:rPr>
          <w:rFonts w:ascii="Georgia" w:hAnsi="Georgia"/>
          <w:sz w:val="22"/>
          <w:szCs w:val="22"/>
        </w:rPr>
        <w:t xml:space="preserve"> </w:t>
      </w:r>
    </w:p>
    <w:p w14:paraId="1A21532F" w14:textId="5F40B030" w:rsidR="00C02935" w:rsidRPr="008A37C4" w:rsidRDefault="009D1FA2" w:rsidP="008A37C4">
      <w:pPr>
        <w:pStyle w:val="NormalWeb"/>
        <w:jc w:val="both"/>
        <w:rPr>
          <w:rFonts w:ascii="Georgia" w:hAnsi="Georgia"/>
          <w:color w:val="000090"/>
          <w:sz w:val="20"/>
          <w:szCs w:val="20"/>
        </w:rPr>
      </w:pPr>
      <w:r w:rsidRPr="008A37C4">
        <w:rPr>
          <w:i/>
          <w:color w:val="000090"/>
          <w:sz w:val="20"/>
          <w:szCs w:val="20"/>
        </w:rPr>
        <w:t xml:space="preserve">Este evento es </w:t>
      </w:r>
      <w:r w:rsidR="00E210B7" w:rsidRPr="008A37C4">
        <w:rPr>
          <w:i/>
          <w:color w:val="000090"/>
          <w:sz w:val="20"/>
          <w:szCs w:val="20"/>
        </w:rPr>
        <w:t>co</w:t>
      </w:r>
      <w:r w:rsidRPr="008A37C4">
        <w:rPr>
          <w:i/>
          <w:color w:val="000090"/>
          <w:sz w:val="20"/>
          <w:szCs w:val="20"/>
        </w:rPr>
        <w:t>financiado por el proyecto europeo Access2Sea, enmarcado en el programa EU-INTERREG Atlantic Area y liderado por CEEI Bahía de Cádiz, que busca hacer más atractivo el Espacio Atlántico para la acuicultura facilitando un acceso más sostenible a la oportunidad de negoc</w:t>
      </w:r>
      <w:r w:rsidR="008A37C4">
        <w:rPr>
          <w:i/>
          <w:color w:val="000090"/>
          <w:sz w:val="20"/>
          <w:szCs w:val="20"/>
        </w:rPr>
        <w:t>io.</w:t>
      </w:r>
    </w:p>
    <w:sectPr w:rsidR="00C02935" w:rsidRPr="008A37C4" w:rsidSect="00F758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C6189" w14:textId="77777777" w:rsidR="00223B56" w:rsidRDefault="00223B56" w:rsidP="009D1FA2">
      <w:r>
        <w:separator/>
      </w:r>
    </w:p>
  </w:endnote>
  <w:endnote w:type="continuationSeparator" w:id="0">
    <w:p w14:paraId="7103098C" w14:textId="77777777" w:rsidR="00223B56" w:rsidRDefault="00223B56" w:rsidP="009D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77128" w14:textId="5E04B84D" w:rsidR="008A683A" w:rsidRDefault="008A683A" w:rsidP="00D732A6">
    <w:pPr>
      <w:pStyle w:val="Piedepgina"/>
      <w:jc w:val="center"/>
    </w:pPr>
    <w:r>
      <w:rPr>
        <w:noProof/>
        <w:lang w:eastAsia="es-ES"/>
      </w:rPr>
      <w:drawing>
        <wp:inline distT="0" distB="0" distL="0" distR="0" wp14:anchorId="761F5BE1" wp14:editId="7C439078">
          <wp:extent cx="4226222" cy="640050"/>
          <wp:effectExtent l="0" t="0" r="0" b="0"/>
          <wp:docPr id="3" name="Imagen 3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6222" cy="64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AADDA" w14:textId="417EF779" w:rsidR="008A683A" w:rsidRDefault="008A683A" w:rsidP="00F758D1">
    <w:pPr>
      <w:pStyle w:val="Piedepgina"/>
      <w:jc w:val="center"/>
    </w:pPr>
    <w:r>
      <w:rPr>
        <w:noProof/>
        <w:lang w:eastAsia="es-ES"/>
      </w:rPr>
      <w:drawing>
        <wp:inline distT="0" distB="0" distL="0" distR="0" wp14:anchorId="3EE8C0D6" wp14:editId="156A1653">
          <wp:extent cx="4454822" cy="674671"/>
          <wp:effectExtent l="0" t="0" r="0" b="11430"/>
          <wp:docPr id="10" name="Imagen 10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6787" cy="674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C9C18" w14:textId="77777777" w:rsidR="00223B56" w:rsidRDefault="00223B56" w:rsidP="009D1FA2">
      <w:r>
        <w:separator/>
      </w:r>
    </w:p>
  </w:footnote>
  <w:footnote w:type="continuationSeparator" w:id="0">
    <w:p w14:paraId="7AA5AB40" w14:textId="77777777" w:rsidR="00223B56" w:rsidRDefault="00223B56" w:rsidP="009D1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05A38" w14:textId="02B0B492" w:rsidR="008A683A" w:rsidRDefault="008A683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7EFC6D1" wp14:editId="769D0DE0">
          <wp:simplePos x="0" y="0"/>
          <wp:positionH relativeFrom="column">
            <wp:posOffset>-228600</wp:posOffset>
          </wp:positionH>
          <wp:positionV relativeFrom="paragraph">
            <wp:posOffset>-121285</wp:posOffset>
          </wp:positionV>
          <wp:extent cx="1002665" cy="356235"/>
          <wp:effectExtent l="0" t="0" r="0" b="0"/>
          <wp:wrapTight wrapText="bothSides">
            <wp:wrapPolygon edited="0">
              <wp:start x="1094" y="0"/>
              <wp:lineTo x="0" y="4620"/>
              <wp:lineTo x="0" y="20021"/>
              <wp:lineTo x="6566" y="20021"/>
              <wp:lineTo x="20793" y="16941"/>
              <wp:lineTo x="20793" y="7701"/>
              <wp:lineTo x="7661" y="0"/>
              <wp:lineTo x="1094" y="0"/>
            </wp:wrapPolygon>
          </wp:wrapTight>
          <wp:docPr id="6" name="Imagen 6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, Text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6EE7D000" wp14:editId="773114A9">
          <wp:simplePos x="0" y="0"/>
          <wp:positionH relativeFrom="margin">
            <wp:posOffset>1600200</wp:posOffset>
          </wp:positionH>
          <wp:positionV relativeFrom="paragraph">
            <wp:posOffset>-121285</wp:posOffset>
          </wp:positionV>
          <wp:extent cx="1447165" cy="370840"/>
          <wp:effectExtent l="0" t="0" r="635" b="10160"/>
          <wp:wrapTight wrapText="bothSides">
            <wp:wrapPolygon edited="0">
              <wp:start x="10994" y="1479"/>
              <wp:lineTo x="1137" y="4438"/>
              <wp:lineTo x="1137" y="16274"/>
              <wp:lineTo x="6066" y="20712"/>
              <wp:lineTo x="7961" y="20712"/>
              <wp:lineTo x="20851" y="17753"/>
              <wp:lineTo x="21230" y="7397"/>
              <wp:lineTo x="17818" y="1479"/>
              <wp:lineTo x="10994" y="1479"/>
            </wp:wrapPolygon>
          </wp:wrapTight>
          <wp:docPr id="7" name="Imagen 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165" cy="37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6AB4E3B8" wp14:editId="500BFAB0">
          <wp:simplePos x="0" y="0"/>
          <wp:positionH relativeFrom="column">
            <wp:posOffset>3543300</wp:posOffset>
          </wp:positionH>
          <wp:positionV relativeFrom="paragraph">
            <wp:posOffset>-69850</wp:posOffset>
          </wp:positionV>
          <wp:extent cx="1714500" cy="297815"/>
          <wp:effectExtent l="0" t="0" r="12700" b="6985"/>
          <wp:wrapTight wrapText="bothSides">
            <wp:wrapPolygon edited="0">
              <wp:start x="2240" y="0"/>
              <wp:lineTo x="320" y="5527"/>
              <wp:lineTo x="320" y="9211"/>
              <wp:lineTo x="2880" y="20264"/>
              <wp:lineTo x="13760" y="20264"/>
              <wp:lineTo x="21440" y="16580"/>
              <wp:lineTo x="21120" y="1842"/>
              <wp:lineTo x="3840" y="0"/>
              <wp:lineTo x="2240" y="0"/>
            </wp:wrapPolygon>
          </wp:wrapTight>
          <wp:docPr id="8" name="Imagen 8" descr="Una captura de pantalla de un celular con texto e imagen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Una captura de pantalla de un celular con texto e imagen&#10;&#10;Descripción generada automáticamente con confianza me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6B9189" w14:textId="1FAF3873" w:rsidR="008A683A" w:rsidRDefault="008A683A">
    <w:pPr>
      <w:pStyle w:val="Encabezado"/>
    </w:pPr>
    <w:r w:rsidRPr="009D1FA2">
      <w:rPr>
        <w:noProof/>
        <w:lang w:eastAsia="es-ES"/>
      </w:rPr>
      <w:drawing>
        <wp:anchor distT="0" distB="0" distL="114300" distR="114300" simplePos="0" relativeHeight="251663360" behindDoc="1" locked="0" layoutInCell="1" allowOverlap="1" wp14:anchorId="163177A8" wp14:editId="75518EB0">
          <wp:simplePos x="0" y="0"/>
          <wp:positionH relativeFrom="margin">
            <wp:posOffset>-114300</wp:posOffset>
          </wp:positionH>
          <wp:positionV relativeFrom="paragraph">
            <wp:posOffset>450215</wp:posOffset>
          </wp:positionV>
          <wp:extent cx="5568315" cy="1008380"/>
          <wp:effectExtent l="0" t="0" r="0" b="7620"/>
          <wp:wrapTight wrapText="bothSides">
            <wp:wrapPolygon edited="0">
              <wp:start x="0" y="0"/>
              <wp:lineTo x="0" y="21219"/>
              <wp:lineTo x="21479" y="21219"/>
              <wp:lineTo x="21479" y="0"/>
              <wp:lineTo x="0" y="0"/>
            </wp:wrapPolygon>
          </wp:wrapTight>
          <wp:docPr id="1" name="Image 4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B39789-36DA-4FD6-89E5-CAC9ABE5EE4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4B39789-36DA-4FD6-89E5-CAC9ABE5EE4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540" b="34001"/>
                  <a:stretch/>
                </pic:blipFill>
                <pic:spPr bwMode="auto">
                  <a:xfrm>
                    <a:off x="0" y="0"/>
                    <a:ext cx="5568315" cy="10083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5408" behindDoc="1" locked="0" layoutInCell="1" allowOverlap="1" wp14:anchorId="4828F854" wp14:editId="4CA9B3B3">
          <wp:simplePos x="0" y="0"/>
          <wp:positionH relativeFrom="margin">
            <wp:posOffset>1463040</wp:posOffset>
          </wp:positionH>
          <wp:positionV relativeFrom="paragraph">
            <wp:posOffset>-71120</wp:posOffset>
          </wp:positionV>
          <wp:extent cx="1737360" cy="445135"/>
          <wp:effectExtent l="0" t="0" r="0" b="12065"/>
          <wp:wrapTight wrapText="bothSides">
            <wp:wrapPolygon edited="0">
              <wp:start x="11053" y="2465"/>
              <wp:lineTo x="1263" y="4930"/>
              <wp:lineTo x="947" y="16023"/>
              <wp:lineTo x="6316" y="20953"/>
              <wp:lineTo x="7895" y="20953"/>
              <wp:lineTo x="20842" y="17255"/>
              <wp:lineTo x="21158" y="8628"/>
              <wp:lineTo x="17684" y="2465"/>
              <wp:lineTo x="11053" y="2465"/>
            </wp:wrapPolygon>
          </wp:wrapTight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45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6432" behindDoc="1" locked="0" layoutInCell="1" allowOverlap="1" wp14:anchorId="272434C9" wp14:editId="5461BFFB">
          <wp:simplePos x="0" y="0"/>
          <wp:positionH relativeFrom="column">
            <wp:posOffset>3749040</wp:posOffset>
          </wp:positionH>
          <wp:positionV relativeFrom="paragraph">
            <wp:posOffset>-78105</wp:posOffset>
          </wp:positionV>
          <wp:extent cx="2378710" cy="414020"/>
          <wp:effectExtent l="0" t="0" r="8890" b="0"/>
          <wp:wrapTight wrapText="bothSides">
            <wp:wrapPolygon edited="0">
              <wp:start x="2306" y="0"/>
              <wp:lineTo x="461" y="3975"/>
              <wp:lineTo x="461" y="7951"/>
              <wp:lineTo x="3229" y="19877"/>
              <wp:lineTo x="13147" y="19877"/>
              <wp:lineTo x="21450" y="15902"/>
              <wp:lineTo x="21219" y="2650"/>
              <wp:lineTo x="3690" y="0"/>
              <wp:lineTo x="2306" y="0"/>
            </wp:wrapPolygon>
          </wp:wrapTight>
          <wp:docPr id="9" name="Imagen 9" descr="Una captura de pantalla de un celular con texto e imagen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Una captura de pantalla de un celular con texto e imagen&#10;&#10;Descripción generada automáticamente con confianza media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871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4384" behindDoc="1" locked="0" layoutInCell="1" allowOverlap="1" wp14:anchorId="5363A9EC" wp14:editId="20154AED">
          <wp:simplePos x="0" y="0"/>
          <wp:positionH relativeFrom="column">
            <wp:posOffset>-441960</wp:posOffset>
          </wp:positionH>
          <wp:positionV relativeFrom="paragraph">
            <wp:posOffset>-106680</wp:posOffset>
          </wp:positionV>
          <wp:extent cx="1356360" cy="481965"/>
          <wp:effectExtent l="0" t="0" r="0" b="635"/>
          <wp:wrapTight wrapText="bothSides">
            <wp:wrapPolygon edited="0">
              <wp:start x="1213" y="0"/>
              <wp:lineTo x="0" y="7968"/>
              <wp:lineTo x="0" y="15937"/>
              <wp:lineTo x="404" y="20490"/>
              <wp:lineTo x="6472" y="20490"/>
              <wp:lineTo x="21034" y="17075"/>
              <wp:lineTo x="21034" y="9107"/>
              <wp:lineTo x="7281" y="0"/>
              <wp:lineTo x="1213" y="0"/>
            </wp:wrapPolygon>
          </wp:wrapTight>
          <wp:docPr id="2" name="Imagen 2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, Texto&#10;&#10;Descripción generada automáticamente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3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44553"/>
    <w:multiLevelType w:val="hybridMultilevel"/>
    <w:tmpl w:val="1DEADC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25C08"/>
    <w:multiLevelType w:val="hybridMultilevel"/>
    <w:tmpl w:val="EA1E297E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B2"/>
    <w:rsid w:val="00223B56"/>
    <w:rsid w:val="00264B55"/>
    <w:rsid w:val="00316001"/>
    <w:rsid w:val="00332FB8"/>
    <w:rsid w:val="0035382B"/>
    <w:rsid w:val="00367D61"/>
    <w:rsid w:val="0039239E"/>
    <w:rsid w:val="00433CD3"/>
    <w:rsid w:val="004A1383"/>
    <w:rsid w:val="004C0192"/>
    <w:rsid w:val="004C442A"/>
    <w:rsid w:val="00532E95"/>
    <w:rsid w:val="005B1F8F"/>
    <w:rsid w:val="005C61ED"/>
    <w:rsid w:val="005D479C"/>
    <w:rsid w:val="00604F74"/>
    <w:rsid w:val="00693933"/>
    <w:rsid w:val="0070087F"/>
    <w:rsid w:val="007503CF"/>
    <w:rsid w:val="007F1D2B"/>
    <w:rsid w:val="0080180A"/>
    <w:rsid w:val="00814543"/>
    <w:rsid w:val="008764D1"/>
    <w:rsid w:val="008858EF"/>
    <w:rsid w:val="008A37C4"/>
    <w:rsid w:val="008A683A"/>
    <w:rsid w:val="008B5399"/>
    <w:rsid w:val="00926BB2"/>
    <w:rsid w:val="0093613E"/>
    <w:rsid w:val="009607B0"/>
    <w:rsid w:val="009C7D3B"/>
    <w:rsid w:val="009D1FA2"/>
    <w:rsid w:val="00A84B83"/>
    <w:rsid w:val="00AA0DA5"/>
    <w:rsid w:val="00BA601C"/>
    <w:rsid w:val="00BB4343"/>
    <w:rsid w:val="00BC535E"/>
    <w:rsid w:val="00C02935"/>
    <w:rsid w:val="00C15E34"/>
    <w:rsid w:val="00D51A20"/>
    <w:rsid w:val="00D732A6"/>
    <w:rsid w:val="00D81DC6"/>
    <w:rsid w:val="00E11C3B"/>
    <w:rsid w:val="00E210B7"/>
    <w:rsid w:val="00E8323B"/>
    <w:rsid w:val="00F569A4"/>
    <w:rsid w:val="00F758D1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92A74E"/>
  <w15:docId w15:val="{8B133613-5A78-4229-A154-0C35F029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926BB2"/>
    <w:rPr>
      <w:i/>
      <w:iCs/>
    </w:rPr>
  </w:style>
  <w:style w:type="paragraph" w:styleId="NormalWeb">
    <w:name w:val="Normal (Web)"/>
    <w:basedOn w:val="Normal"/>
    <w:uiPriority w:val="99"/>
    <w:unhideWhenUsed/>
    <w:rsid w:val="007F1D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Textoennegrita">
    <w:name w:val="Strong"/>
    <w:basedOn w:val="Fuentedeprrafopredeter"/>
    <w:uiPriority w:val="22"/>
    <w:qFormat/>
    <w:rsid w:val="007F1D2B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F1D2B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3160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316001"/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y2iqfc">
    <w:name w:val="y2iqfc"/>
    <w:basedOn w:val="Fuentedeprrafopredeter"/>
    <w:rsid w:val="00316001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0293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532E9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D1F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1FA2"/>
  </w:style>
  <w:style w:type="paragraph" w:styleId="Piedepgina">
    <w:name w:val="footer"/>
    <w:basedOn w:val="Normal"/>
    <w:link w:val="PiedepginaCar"/>
    <w:uiPriority w:val="99"/>
    <w:unhideWhenUsed/>
    <w:rsid w:val="009D1FA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1FA2"/>
  </w:style>
  <w:style w:type="character" w:styleId="Refdecomentario">
    <w:name w:val="annotation reference"/>
    <w:basedOn w:val="Fuentedeprrafopredeter"/>
    <w:uiPriority w:val="99"/>
    <w:semiHidden/>
    <w:unhideWhenUsed/>
    <w:rsid w:val="00E210B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10B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10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210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210B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10B7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0B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te.evenium.net/ohcadiz20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5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1199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Sysadm00</cp:lastModifiedBy>
  <cp:revision>2</cp:revision>
  <dcterms:created xsi:type="dcterms:W3CDTF">2021-10-06T16:28:00Z</dcterms:created>
  <dcterms:modified xsi:type="dcterms:W3CDTF">2021-10-06T16:28:00Z</dcterms:modified>
</cp:coreProperties>
</file>